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BC" w:rsidRPr="000064D2" w:rsidRDefault="002228BC">
      <w:pPr>
        <w:pStyle w:val="Title"/>
        <w:rPr>
          <w:u w:val="single"/>
          <w:lang w:val="es-ES"/>
        </w:rPr>
      </w:pPr>
      <w:bookmarkStart w:id="0" w:name="_GoBack"/>
      <w:bookmarkEnd w:id="0"/>
    </w:p>
    <w:p w:rsidR="002228BC" w:rsidRPr="000064D2" w:rsidRDefault="002228BC">
      <w:pPr>
        <w:pStyle w:val="Title"/>
        <w:rPr>
          <w:u w:val="single"/>
          <w:lang w:val="es-ES"/>
        </w:rPr>
      </w:pPr>
    </w:p>
    <w:p w:rsidR="00630285" w:rsidRPr="000064D2" w:rsidRDefault="00630285">
      <w:pPr>
        <w:pStyle w:val="Title"/>
        <w:rPr>
          <w:u w:val="single"/>
          <w:lang w:val="es-ES"/>
        </w:rPr>
      </w:pPr>
      <w:r w:rsidRPr="000064D2">
        <w:rPr>
          <w:u w:val="single"/>
          <w:lang w:val="es-ES"/>
        </w:rPr>
        <w:t xml:space="preserve">B O R O U G H   O F   K E T </w:t>
      </w:r>
      <w:proofErr w:type="spellStart"/>
      <w:r w:rsidRPr="000064D2">
        <w:rPr>
          <w:u w:val="single"/>
          <w:lang w:val="es-ES"/>
        </w:rPr>
        <w:t>T</w:t>
      </w:r>
      <w:proofErr w:type="spellEnd"/>
      <w:r w:rsidRPr="000064D2">
        <w:rPr>
          <w:u w:val="single"/>
          <w:lang w:val="es-ES"/>
        </w:rPr>
        <w:t xml:space="preserve"> E R I N G</w:t>
      </w:r>
    </w:p>
    <w:p w:rsidR="00630285" w:rsidRPr="000064D2" w:rsidRDefault="00630285">
      <w:pPr>
        <w:rPr>
          <w:lang w:val="es-ES"/>
        </w:rPr>
      </w:pPr>
    </w:p>
    <w:p w:rsidR="00630285" w:rsidRPr="000064D2" w:rsidRDefault="009D117E">
      <w:pPr>
        <w:jc w:val="center"/>
        <w:rPr>
          <w:b/>
          <w:bCs/>
          <w:u w:val="single"/>
        </w:rPr>
      </w:pPr>
      <w:r w:rsidRPr="000064D2">
        <w:rPr>
          <w:b/>
          <w:bCs/>
          <w:u w:val="single"/>
        </w:rPr>
        <w:t>PLANNING COMMITTEE</w:t>
      </w:r>
    </w:p>
    <w:p w:rsidR="00630285" w:rsidRPr="000064D2" w:rsidRDefault="00630285">
      <w:pPr>
        <w:jc w:val="center"/>
        <w:rPr>
          <w:b/>
          <w:bCs/>
          <w:u w:val="single"/>
        </w:rPr>
      </w:pPr>
    </w:p>
    <w:p w:rsidR="003D63AF" w:rsidRPr="000064D2" w:rsidRDefault="00FA7D3A" w:rsidP="00DD7161">
      <w:pPr>
        <w:pStyle w:val="Heading1"/>
      </w:pPr>
      <w:r w:rsidRPr="000064D2">
        <w:t xml:space="preserve">Meeting held – </w:t>
      </w:r>
      <w:r w:rsidR="007D0E60">
        <w:t>13</w:t>
      </w:r>
      <w:r w:rsidR="007D0E60" w:rsidRPr="007D0E60">
        <w:rPr>
          <w:vertAlign w:val="superscript"/>
        </w:rPr>
        <w:t>th</w:t>
      </w:r>
      <w:r w:rsidR="007D0E60">
        <w:t xml:space="preserve"> March</w:t>
      </w:r>
      <w:r w:rsidR="001A78CA" w:rsidRPr="000064D2">
        <w:t xml:space="preserve"> </w:t>
      </w:r>
      <w:r w:rsidR="0040567B" w:rsidRPr="000064D2">
        <w:t>2018</w:t>
      </w:r>
    </w:p>
    <w:p w:rsidR="00807B57" w:rsidRPr="000064D2" w:rsidRDefault="00807B57" w:rsidP="00807B57"/>
    <w:p w:rsidR="00630285" w:rsidRPr="000064D2" w:rsidRDefault="00630285" w:rsidP="006C3A91"/>
    <w:p w:rsidR="00630285" w:rsidRPr="006E02FC" w:rsidRDefault="00630285" w:rsidP="00AE33B1">
      <w:pPr>
        <w:tabs>
          <w:tab w:val="left" w:pos="120"/>
          <w:tab w:val="left" w:pos="1680"/>
        </w:tabs>
        <w:jc w:val="both"/>
      </w:pPr>
      <w:r w:rsidRPr="000064D2">
        <w:rPr>
          <w:b/>
        </w:rPr>
        <w:tab/>
      </w:r>
      <w:r w:rsidRPr="000064D2">
        <w:rPr>
          <w:b/>
          <w:u w:val="single"/>
        </w:rPr>
        <w:t>Present</w:t>
      </w:r>
      <w:r w:rsidR="00FA7D3A" w:rsidRPr="000064D2">
        <w:rPr>
          <w:b/>
        </w:rPr>
        <w:t>:</w:t>
      </w:r>
      <w:r w:rsidR="00FA7D3A" w:rsidRPr="000064D2">
        <w:tab/>
      </w:r>
      <w:r w:rsidR="00FA7D3A" w:rsidRPr="006E02FC">
        <w:t xml:space="preserve">Councillor </w:t>
      </w:r>
      <w:r w:rsidR="00340CDD" w:rsidRPr="006E02FC">
        <w:t>Shirley Lynch</w:t>
      </w:r>
      <w:r w:rsidR="00FA7D3A" w:rsidRPr="006E02FC">
        <w:t xml:space="preserve"> (Chair)</w:t>
      </w:r>
    </w:p>
    <w:p w:rsidR="00087980" w:rsidRPr="006E02FC" w:rsidRDefault="00087980" w:rsidP="00807B57">
      <w:pPr>
        <w:tabs>
          <w:tab w:val="left" w:pos="1080"/>
          <w:tab w:val="left" w:pos="1680"/>
        </w:tabs>
        <w:ind w:left="1680"/>
        <w:jc w:val="both"/>
      </w:pPr>
    </w:p>
    <w:p w:rsidR="00807B57" w:rsidRPr="000064D2" w:rsidRDefault="00FA7D3A" w:rsidP="00475F02">
      <w:pPr>
        <w:tabs>
          <w:tab w:val="left" w:pos="1080"/>
          <w:tab w:val="left" w:pos="1680"/>
        </w:tabs>
        <w:ind w:left="1680"/>
        <w:jc w:val="both"/>
      </w:pPr>
      <w:r w:rsidRPr="006E02FC">
        <w:t>Councillors</w:t>
      </w:r>
      <w:r w:rsidR="00C675E5" w:rsidRPr="006E02FC">
        <w:t xml:space="preserve"> </w:t>
      </w:r>
      <w:r w:rsidR="00987231" w:rsidRPr="006E02FC">
        <w:t xml:space="preserve">Linda Adams, Ash Davies, </w:t>
      </w:r>
      <w:r w:rsidR="006E02FC" w:rsidRPr="006E02FC">
        <w:t xml:space="preserve">Cliff Moreton, </w:t>
      </w:r>
      <w:r w:rsidR="00921E56" w:rsidRPr="006E02FC">
        <w:t>Mark Rowley</w:t>
      </w:r>
      <w:r w:rsidR="008A731B" w:rsidRPr="006E02FC">
        <w:t xml:space="preserve">, </w:t>
      </w:r>
      <w:r w:rsidR="00353D50" w:rsidRPr="006E02FC">
        <w:t>David Soans and</w:t>
      </w:r>
      <w:r w:rsidR="0040567B" w:rsidRPr="006E02FC">
        <w:t xml:space="preserve"> </w:t>
      </w:r>
      <w:r w:rsidR="008A731B" w:rsidRPr="006E02FC">
        <w:t xml:space="preserve">Lesley Thurland </w:t>
      </w:r>
    </w:p>
    <w:p w:rsidR="00CF401B" w:rsidRDefault="00CF401B" w:rsidP="00DD7161">
      <w:pPr>
        <w:tabs>
          <w:tab w:val="left" w:pos="2280"/>
          <w:tab w:val="left" w:pos="6525"/>
        </w:tabs>
        <w:jc w:val="both"/>
        <w:rPr>
          <w:b/>
          <w:bCs/>
        </w:rPr>
      </w:pPr>
    </w:p>
    <w:p w:rsidR="00E9357E" w:rsidRPr="000064D2" w:rsidRDefault="00E9357E" w:rsidP="00DD7161">
      <w:pPr>
        <w:tabs>
          <w:tab w:val="left" w:pos="2280"/>
          <w:tab w:val="left" w:pos="6525"/>
        </w:tabs>
        <w:jc w:val="both"/>
        <w:rPr>
          <w:b/>
          <w:bCs/>
        </w:rPr>
      </w:pPr>
    </w:p>
    <w:p w:rsidR="00630285" w:rsidRPr="000064D2" w:rsidRDefault="00C675E5" w:rsidP="008444EE">
      <w:pPr>
        <w:tabs>
          <w:tab w:val="left" w:pos="2280"/>
          <w:tab w:val="left" w:pos="6525"/>
        </w:tabs>
        <w:ind w:left="1680" w:hanging="1680"/>
        <w:jc w:val="both"/>
        <w:rPr>
          <w:b/>
          <w:bCs/>
          <w:u w:val="single"/>
        </w:rPr>
      </w:pPr>
      <w:r w:rsidRPr="000064D2">
        <w:rPr>
          <w:b/>
          <w:bCs/>
        </w:rPr>
        <w:t>17</w:t>
      </w:r>
      <w:proofErr w:type="gramStart"/>
      <w:r w:rsidR="009D117E" w:rsidRPr="000064D2">
        <w:rPr>
          <w:b/>
          <w:bCs/>
        </w:rPr>
        <w:t>.PC</w:t>
      </w:r>
      <w:r w:rsidR="0095183F" w:rsidRPr="000064D2">
        <w:rPr>
          <w:b/>
          <w:bCs/>
        </w:rPr>
        <w:t>.</w:t>
      </w:r>
      <w:r w:rsidR="006C3A91" w:rsidRPr="000064D2">
        <w:rPr>
          <w:b/>
          <w:bCs/>
        </w:rPr>
        <w:t>4</w:t>
      </w:r>
      <w:r w:rsidR="00E9357E">
        <w:rPr>
          <w:b/>
          <w:bCs/>
        </w:rPr>
        <w:t>9</w:t>
      </w:r>
      <w:proofErr w:type="gramEnd"/>
      <w:r w:rsidR="00630285" w:rsidRPr="000064D2">
        <w:rPr>
          <w:b/>
          <w:bCs/>
        </w:rPr>
        <w:tab/>
      </w:r>
      <w:r w:rsidR="00630285" w:rsidRPr="000064D2">
        <w:rPr>
          <w:b/>
          <w:bCs/>
          <w:u w:val="single"/>
        </w:rPr>
        <w:t>APOLOGIES</w:t>
      </w:r>
    </w:p>
    <w:p w:rsidR="007B206E" w:rsidRPr="000064D2" w:rsidRDefault="007B206E">
      <w:pPr>
        <w:tabs>
          <w:tab w:val="left" w:pos="2280"/>
        </w:tabs>
        <w:ind w:left="1680" w:hanging="1680"/>
        <w:jc w:val="both"/>
      </w:pPr>
    </w:p>
    <w:p w:rsidR="00087980" w:rsidRPr="000064D2" w:rsidRDefault="00630285">
      <w:pPr>
        <w:tabs>
          <w:tab w:val="left" w:pos="2280"/>
        </w:tabs>
        <w:ind w:left="1680" w:hanging="1680"/>
        <w:jc w:val="both"/>
      </w:pPr>
      <w:r w:rsidRPr="000064D2">
        <w:tab/>
      </w:r>
      <w:r w:rsidR="00466B6C" w:rsidRPr="000064D2">
        <w:t xml:space="preserve">Apologies for absence were received from </w:t>
      </w:r>
      <w:r w:rsidR="00353D50">
        <w:t xml:space="preserve">Cllrs Greg Titcombe and Keli Watts. </w:t>
      </w:r>
    </w:p>
    <w:p w:rsidR="00087980" w:rsidRDefault="00087980">
      <w:pPr>
        <w:tabs>
          <w:tab w:val="left" w:pos="2280"/>
        </w:tabs>
        <w:ind w:left="1680" w:hanging="1680"/>
        <w:jc w:val="both"/>
      </w:pPr>
    </w:p>
    <w:p w:rsidR="006E02FC" w:rsidRDefault="006E02FC">
      <w:pPr>
        <w:tabs>
          <w:tab w:val="left" w:pos="2280"/>
        </w:tabs>
        <w:ind w:left="1680" w:hanging="1680"/>
        <w:jc w:val="both"/>
      </w:pPr>
    </w:p>
    <w:p w:rsidR="00E9357E" w:rsidRPr="000064D2" w:rsidRDefault="00E9357E">
      <w:pPr>
        <w:tabs>
          <w:tab w:val="left" w:pos="2280"/>
        </w:tabs>
        <w:ind w:left="1680" w:hanging="1680"/>
        <w:jc w:val="both"/>
      </w:pPr>
    </w:p>
    <w:p w:rsidR="00630285" w:rsidRPr="000064D2" w:rsidRDefault="00C675E5">
      <w:pPr>
        <w:tabs>
          <w:tab w:val="left" w:pos="2280"/>
        </w:tabs>
        <w:ind w:left="1680" w:hanging="1680"/>
        <w:jc w:val="both"/>
        <w:rPr>
          <w:b/>
          <w:bCs/>
          <w:u w:val="single"/>
        </w:rPr>
      </w:pPr>
      <w:r w:rsidRPr="000064D2">
        <w:rPr>
          <w:b/>
          <w:bCs/>
        </w:rPr>
        <w:t>17</w:t>
      </w:r>
      <w:proofErr w:type="gramStart"/>
      <w:r w:rsidR="009D117E" w:rsidRPr="000064D2">
        <w:rPr>
          <w:b/>
          <w:bCs/>
        </w:rPr>
        <w:t>.PC</w:t>
      </w:r>
      <w:r w:rsidR="00E9357E">
        <w:rPr>
          <w:b/>
          <w:bCs/>
        </w:rPr>
        <w:t>.50</w:t>
      </w:r>
      <w:proofErr w:type="gramEnd"/>
      <w:r w:rsidR="00630285" w:rsidRPr="000064D2">
        <w:rPr>
          <w:b/>
          <w:bCs/>
        </w:rPr>
        <w:tab/>
      </w:r>
      <w:r w:rsidR="00630285" w:rsidRPr="000064D2">
        <w:rPr>
          <w:b/>
          <w:bCs/>
          <w:u w:val="single"/>
        </w:rPr>
        <w:t>DECLARATIONS OF INTEREST</w:t>
      </w:r>
    </w:p>
    <w:p w:rsidR="0095183F" w:rsidRPr="000064D2" w:rsidRDefault="0095183F" w:rsidP="00C939AD">
      <w:pPr>
        <w:jc w:val="both"/>
      </w:pPr>
    </w:p>
    <w:p w:rsidR="0040567B" w:rsidRDefault="006E02FC" w:rsidP="0040567B">
      <w:pPr>
        <w:ind w:left="1680" w:firstLine="21"/>
        <w:jc w:val="both"/>
      </w:pPr>
      <w:r>
        <w:t>Councillor Soans declared an interest in Item 5.2 as ward councillor</w:t>
      </w:r>
      <w:r w:rsidR="00DD0C81">
        <w:t>.</w:t>
      </w:r>
    </w:p>
    <w:p w:rsidR="00E9357E" w:rsidRPr="000064D2" w:rsidRDefault="00E9357E" w:rsidP="0040567B">
      <w:pPr>
        <w:ind w:left="1680" w:firstLine="21"/>
        <w:jc w:val="both"/>
      </w:pPr>
    </w:p>
    <w:p w:rsidR="00087980" w:rsidRPr="000064D2" w:rsidRDefault="00087980" w:rsidP="009B566D">
      <w:pPr>
        <w:ind w:left="1680"/>
        <w:jc w:val="both"/>
      </w:pPr>
    </w:p>
    <w:p w:rsidR="00DD7161" w:rsidRPr="000064D2" w:rsidRDefault="00DD7161" w:rsidP="00340CDD">
      <w:pPr>
        <w:ind w:left="1680"/>
        <w:jc w:val="both"/>
      </w:pPr>
    </w:p>
    <w:p w:rsidR="00CF401B" w:rsidRPr="000064D2" w:rsidRDefault="008A731B" w:rsidP="00CF401B">
      <w:pPr>
        <w:tabs>
          <w:tab w:val="left" w:pos="2280"/>
        </w:tabs>
        <w:ind w:left="1680" w:hanging="1680"/>
        <w:jc w:val="both"/>
        <w:rPr>
          <w:b/>
          <w:bCs/>
          <w:u w:val="single"/>
        </w:rPr>
      </w:pPr>
      <w:r w:rsidRPr="000064D2">
        <w:rPr>
          <w:b/>
          <w:bCs/>
        </w:rPr>
        <w:t>*17.PC.</w:t>
      </w:r>
      <w:r w:rsidR="006C3A91" w:rsidRPr="000064D2">
        <w:rPr>
          <w:b/>
          <w:bCs/>
        </w:rPr>
        <w:t>5</w:t>
      </w:r>
      <w:r w:rsidR="00E9357E">
        <w:rPr>
          <w:b/>
          <w:bCs/>
        </w:rPr>
        <w:t>1</w:t>
      </w:r>
      <w:r w:rsidR="00CF401B" w:rsidRPr="000064D2">
        <w:rPr>
          <w:b/>
          <w:bCs/>
        </w:rPr>
        <w:tab/>
      </w:r>
      <w:r w:rsidR="00CF401B" w:rsidRPr="000064D2">
        <w:rPr>
          <w:b/>
          <w:bCs/>
          <w:u w:val="single"/>
        </w:rPr>
        <w:t>MINUTES</w:t>
      </w:r>
    </w:p>
    <w:p w:rsidR="00CF401B" w:rsidRPr="000064D2" w:rsidRDefault="00CF401B" w:rsidP="00CF401B">
      <w:pPr>
        <w:tabs>
          <w:tab w:val="left" w:pos="2280"/>
        </w:tabs>
        <w:ind w:left="1680" w:hanging="1680"/>
        <w:jc w:val="both"/>
      </w:pPr>
    </w:p>
    <w:p w:rsidR="00DD7161" w:rsidRPr="000064D2" w:rsidRDefault="00CF401B" w:rsidP="00DD7161">
      <w:pPr>
        <w:tabs>
          <w:tab w:val="left" w:pos="1680"/>
        </w:tabs>
        <w:ind w:left="3360" w:hanging="3077"/>
        <w:jc w:val="both"/>
      </w:pPr>
      <w:r w:rsidRPr="000064D2">
        <w:tab/>
      </w:r>
      <w:proofErr w:type="gramStart"/>
      <w:r w:rsidRPr="000064D2">
        <w:rPr>
          <w:b/>
          <w:u w:val="single"/>
        </w:rPr>
        <w:t>RESOLVED</w:t>
      </w:r>
      <w:r w:rsidRPr="000064D2">
        <w:tab/>
        <w:t>that the minutes of the meetings of t</w:t>
      </w:r>
      <w:r w:rsidR="00C675E5" w:rsidRPr="000064D2">
        <w:t xml:space="preserve">he Planning Committee held on </w:t>
      </w:r>
      <w:r w:rsidR="00E9357E">
        <w:t>20</w:t>
      </w:r>
      <w:r w:rsidR="00E9357E" w:rsidRPr="00E9357E">
        <w:rPr>
          <w:vertAlign w:val="superscript"/>
        </w:rPr>
        <w:t>th</w:t>
      </w:r>
      <w:r w:rsidR="00E9357E">
        <w:t xml:space="preserve"> February</w:t>
      </w:r>
      <w:r w:rsidR="00C675E5" w:rsidRPr="000064D2">
        <w:t xml:space="preserve"> 201</w:t>
      </w:r>
      <w:r w:rsidR="006C3A91" w:rsidRPr="000064D2">
        <w:t>8</w:t>
      </w:r>
      <w:r w:rsidRPr="000064D2">
        <w:t xml:space="preserve"> be approved as a correct record and signed by the Chair</w:t>
      </w:r>
      <w:r w:rsidR="00E9357E">
        <w:t>.</w:t>
      </w:r>
      <w:proofErr w:type="gramEnd"/>
    </w:p>
    <w:p w:rsidR="009B566D" w:rsidRPr="000064D2" w:rsidRDefault="009B566D" w:rsidP="00DD7161">
      <w:pPr>
        <w:tabs>
          <w:tab w:val="left" w:pos="1680"/>
        </w:tabs>
        <w:ind w:left="3360" w:hanging="3077"/>
        <w:jc w:val="both"/>
      </w:pPr>
    </w:p>
    <w:p w:rsidR="00087980" w:rsidRDefault="00087980" w:rsidP="00DD7161">
      <w:pPr>
        <w:tabs>
          <w:tab w:val="left" w:pos="1680"/>
        </w:tabs>
        <w:ind w:left="3360" w:hanging="3077"/>
        <w:jc w:val="both"/>
      </w:pPr>
    </w:p>
    <w:p w:rsidR="00E9357E" w:rsidRPr="000064D2" w:rsidRDefault="00E9357E" w:rsidP="00DD7161">
      <w:pPr>
        <w:tabs>
          <w:tab w:val="left" w:pos="1680"/>
        </w:tabs>
        <w:ind w:left="3360" w:hanging="3077"/>
        <w:jc w:val="both"/>
      </w:pPr>
    </w:p>
    <w:p w:rsidR="00630285" w:rsidRPr="000064D2" w:rsidRDefault="00630285">
      <w:pPr>
        <w:tabs>
          <w:tab w:val="left" w:pos="2280"/>
        </w:tabs>
        <w:ind w:left="1680" w:hanging="1680"/>
        <w:jc w:val="both"/>
      </w:pPr>
      <w:r w:rsidRPr="000064D2">
        <w:t>*</w:t>
      </w:r>
      <w:r w:rsidR="00C675E5" w:rsidRPr="000064D2">
        <w:rPr>
          <w:b/>
          <w:bCs/>
        </w:rPr>
        <w:t>17</w:t>
      </w:r>
      <w:r w:rsidR="009D117E" w:rsidRPr="000064D2">
        <w:rPr>
          <w:b/>
          <w:bCs/>
        </w:rPr>
        <w:t>.PC</w:t>
      </w:r>
      <w:r w:rsidRPr="000064D2">
        <w:rPr>
          <w:b/>
          <w:bCs/>
        </w:rPr>
        <w:t>.</w:t>
      </w:r>
      <w:r w:rsidR="00E9357E">
        <w:rPr>
          <w:b/>
          <w:bCs/>
        </w:rPr>
        <w:t>52</w:t>
      </w:r>
      <w:r w:rsidRPr="000064D2">
        <w:rPr>
          <w:b/>
          <w:bCs/>
        </w:rPr>
        <w:tab/>
      </w:r>
      <w:r w:rsidRPr="000064D2">
        <w:rPr>
          <w:b/>
          <w:bCs/>
          <w:u w:val="single"/>
        </w:rPr>
        <w:t>ITEMS OF URGENT BUSINESS</w:t>
      </w:r>
    </w:p>
    <w:p w:rsidR="00630285" w:rsidRPr="000064D2" w:rsidRDefault="00630285">
      <w:pPr>
        <w:tabs>
          <w:tab w:val="left" w:pos="2280"/>
        </w:tabs>
        <w:ind w:left="1680" w:hanging="1680"/>
        <w:jc w:val="both"/>
      </w:pPr>
    </w:p>
    <w:p w:rsidR="008A266B" w:rsidRPr="000064D2" w:rsidRDefault="003D63AF" w:rsidP="008A266B">
      <w:pPr>
        <w:tabs>
          <w:tab w:val="left" w:pos="1701"/>
        </w:tabs>
        <w:ind w:left="1680"/>
        <w:jc w:val="both"/>
      </w:pPr>
      <w:r w:rsidRPr="000064D2">
        <w:t>None</w:t>
      </w:r>
    </w:p>
    <w:p w:rsidR="00C939AD" w:rsidRDefault="00C939AD" w:rsidP="006B03D8">
      <w:pPr>
        <w:tabs>
          <w:tab w:val="left" w:pos="1701"/>
        </w:tabs>
        <w:rPr>
          <w:bCs/>
        </w:rPr>
      </w:pPr>
    </w:p>
    <w:p w:rsidR="00E9357E" w:rsidRPr="000064D2" w:rsidRDefault="00E9357E" w:rsidP="006B03D8">
      <w:pPr>
        <w:tabs>
          <w:tab w:val="left" w:pos="1701"/>
        </w:tabs>
        <w:rPr>
          <w:bCs/>
        </w:rPr>
      </w:pPr>
    </w:p>
    <w:p w:rsidR="00087980" w:rsidRPr="000064D2" w:rsidRDefault="00087980" w:rsidP="006B03D8">
      <w:pPr>
        <w:tabs>
          <w:tab w:val="left" w:pos="1701"/>
        </w:tabs>
        <w:rPr>
          <w:bCs/>
        </w:rPr>
      </w:pPr>
    </w:p>
    <w:p w:rsidR="00630285" w:rsidRPr="000064D2" w:rsidRDefault="00C675E5" w:rsidP="00AE76F8">
      <w:pPr>
        <w:tabs>
          <w:tab w:val="left" w:pos="2280"/>
        </w:tabs>
        <w:ind w:left="1680" w:hanging="1680"/>
        <w:jc w:val="both"/>
        <w:rPr>
          <w:b/>
          <w:bCs/>
        </w:rPr>
      </w:pPr>
      <w:r w:rsidRPr="000064D2">
        <w:rPr>
          <w:b/>
          <w:bCs/>
        </w:rPr>
        <w:t>*17</w:t>
      </w:r>
      <w:r w:rsidR="009D117E" w:rsidRPr="000064D2">
        <w:rPr>
          <w:b/>
          <w:bCs/>
        </w:rPr>
        <w:t>.PC</w:t>
      </w:r>
      <w:r w:rsidR="00630285" w:rsidRPr="000064D2">
        <w:rPr>
          <w:b/>
          <w:bCs/>
        </w:rPr>
        <w:t>.</w:t>
      </w:r>
      <w:r w:rsidR="00E9357E">
        <w:rPr>
          <w:b/>
          <w:bCs/>
        </w:rPr>
        <w:t>53</w:t>
      </w:r>
      <w:r w:rsidR="00630285" w:rsidRPr="000064D2">
        <w:rPr>
          <w:b/>
          <w:bCs/>
        </w:rPr>
        <w:tab/>
      </w:r>
      <w:r w:rsidR="00630285" w:rsidRPr="000064D2">
        <w:rPr>
          <w:b/>
          <w:bCs/>
          <w:u w:val="single"/>
        </w:rPr>
        <w:t>APPLICATIONS FOR PLANNING PERMISSION</w:t>
      </w:r>
    </w:p>
    <w:p w:rsidR="00630285" w:rsidRPr="000064D2" w:rsidRDefault="00630285">
      <w:pPr>
        <w:tabs>
          <w:tab w:val="left" w:pos="2280"/>
        </w:tabs>
        <w:ind w:left="1680" w:hanging="1680"/>
        <w:jc w:val="both"/>
      </w:pPr>
    </w:p>
    <w:p w:rsidR="00630285" w:rsidRPr="000064D2" w:rsidRDefault="00630285" w:rsidP="007D1413">
      <w:pPr>
        <w:pStyle w:val="BodyTextIndent"/>
      </w:pPr>
      <w:r w:rsidRPr="000064D2">
        <w:tab/>
        <w:t xml:space="preserve">The </w:t>
      </w:r>
      <w:r w:rsidR="009D117E" w:rsidRPr="000064D2">
        <w:t>Committee</w:t>
      </w:r>
      <w:r w:rsidRPr="000064D2">
        <w:t xml:space="preserve"> considered the following applications for planning permission which were set out in the Head of Development Control’s Report and which were suppleme</w:t>
      </w:r>
      <w:r w:rsidR="00FA7D3A" w:rsidRPr="000064D2">
        <w:t>nted verbally</w:t>
      </w:r>
      <w:r w:rsidR="00B278B2" w:rsidRPr="000064D2">
        <w:t xml:space="preserve"> and in writing</w:t>
      </w:r>
      <w:r w:rsidR="00FA7D3A" w:rsidRPr="000064D2">
        <w:t xml:space="preserve"> at the meeting. </w:t>
      </w:r>
      <w:r w:rsidR="00353D50">
        <w:t>Three</w:t>
      </w:r>
      <w:r w:rsidR="00CF401B" w:rsidRPr="000064D2">
        <w:t xml:space="preserve"> speaker</w:t>
      </w:r>
      <w:r w:rsidR="00DF48E1" w:rsidRPr="000064D2">
        <w:t>s</w:t>
      </w:r>
      <w:r w:rsidRPr="000064D2">
        <w:t xml:space="preserve"> attended the meeting and spoke on applications in accordance with the Right to Speak Policy.</w:t>
      </w:r>
    </w:p>
    <w:p w:rsidR="00630285" w:rsidRPr="000064D2" w:rsidRDefault="00630285">
      <w:pPr>
        <w:tabs>
          <w:tab w:val="left" w:pos="2280"/>
        </w:tabs>
        <w:ind w:left="1680" w:hanging="1680"/>
        <w:jc w:val="both"/>
      </w:pPr>
    </w:p>
    <w:p w:rsidR="006C3A91" w:rsidRPr="000064D2" w:rsidRDefault="00630285" w:rsidP="006C3A91">
      <w:pPr>
        <w:tabs>
          <w:tab w:val="left" w:pos="2280"/>
        </w:tabs>
        <w:ind w:left="1680" w:hanging="1680"/>
        <w:jc w:val="both"/>
      </w:pPr>
      <w:r w:rsidRPr="000064D2">
        <w:tab/>
        <w:t>The report included details of applications and, where applicable, results of statutory consultations and representations which had been received from interested bodi</w:t>
      </w:r>
      <w:r w:rsidR="009D117E" w:rsidRPr="000064D2">
        <w:t xml:space="preserve">es and individuals, and the </w:t>
      </w:r>
      <w:r w:rsidRPr="000064D2">
        <w:t>Committee reached the following decisions:-</w:t>
      </w:r>
    </w:p>
    <w:p w:rsidR="00502A0E" w:rsidRDefault="00502A0E" w:rsidP="006C3A91">
      <w:pPr>
        <w:tabs>
          <w:tab w:val="left" w:pos="2280"/>
        </w:tabs>
        <w:ind w:left="1680" w:hanging="1680"/>
        <w:jc w:val="both"/>
      </w:pPr>
    </w:p>
    <w:p w:rsidR="00353D50" w:rsidRDefault="00353D50" w:rsidP="006C3A91">
      <w:pPr>
        <w:tabs>
          <w:tab w:val="left" w:pos="2280"/>
        </w:tabs>
        <w:ind w:left="1680" w:hanging="1680"/>
        <w:jc w:val="both"/>
      </w:pPr>
    </w:p>
    <w:p w:rsidR="00353D50" w:rsidRPr="000064D2" w:rsidRDefault="00353D50" w:rsidP="00353D50">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353D50" w:rsidRPr="000064D2" w:rsidTr="003862C8">
        <w:tc>
          <w:tcPr>
            <w:tcW w:w="4548" w:type="dxa"/>
          </w:tcPr>
          <w:p w:rsidR="00353D50" w:rsidRPr="000064D2" w:rsidRDefault="00353D50" w:rsidP="003862C8">
            <w:pPr>
              <w:pStyle w:val="Heading2"/>
            </w:pPr>
            <w:r w:rsidRPr="000064D2">
              <w:t>Proposed Development</w:t>
            </w:r>
          </w:p>
          <w:p w:rsidR="00353D50" w:rsidRPr="000064D2" w:rsidRDefault="00353D50" w:rsidP="003862C8">
            <w:pPr>
              <w:spacing w:line="240" w:lineRule="atLeast"/>
              <w:ind w:left="600" w:hanging="600"/>
              <w:jc w:val="center"/>
              <w:rPr>
                <w:rFonts w:cs="Arial"/>
              </w:rPr>
            </w:pPr>
          </w:p>
          <w:p w:rsidR="00353D50" w:rsidRPr="000064D2" w:rsidRDefault="00353D50" w:rsidP="003862C8">
            <w:pPr>
              <w:spacing w:line="240" w:lineRule="atLeast"/>
              <w:ind w:left="709" w:hanging="709"/>
              <w:jc w:val="both"/>
              <w:rPr>
                <w:rFonts w:cs="Arial"/>
                <w:bCs/>
                <w:noProof/>
              </w:rPr>
            </w:pPr>
            <w:r w:rsidRPr="000064D2">
              <w:rPr>
                <w:rFonts w:cs="Arial"/>
              </w:rPr>
              <w:t>*5.</w:t>
            </w:r>
            <w:r>
              <w:rPr>
                <w:rFonts w:cs="Arial"/>
              </w:rPr>
              <w:t>6</w:t>
            </w:r>
            <w:r w:rsidRPr="000064D2">
              <w:rPr>
                <w:rFonts w:cs="Arial"/>
              </w:rPr>
              <w:tab/>
            </w:r>
            <w:r w:rsidRPr="000064D2">
              <w:rPr>
                <w:rFonts w:cs="Arial"/>
                <w:bCs/>
                <w:noProof/>
              </w:rPr>
              <w:t xml:space="preserve">Full Application: </w:t>
            </w:r>
            <w:r>
              <w:rPr>
                <w:rFonts w:cs="Arial"/>
                <w:bCs/>
                <w:noProof/>
              </w:rPr>
              <w:t>Bungalow with off road parking at 34 Underwood Road, Rothwell for Mr P Parsons</w:t>
            </w:r>
          </w:p>
          <w:p w:rsidR="00353D50" w:rsidRPr="000064D2" w:rsidRDefault="00353D50" w:rsidP="003862C8">
            <w:pPr>
              <w:spacing w:line="240" w:lineRule="atLeast"/>
              <w:ind w:left="709" w:hanging="709"/>
              <w:jc w:val="both"/>
              <w:rPr>
                <w:rFonts w:cs="Arial"/>
                <w:bCs/>
                <w:noProof/>
              </w:rPr>
            </w:pPr>
          </w:p>
          <w:p w:rsidR="00353D50" w:rsidRPr="000064D2" w:rsidRDefault="00353D50" w:rsidP="003862C8">
            <w:pPr>
              <w:spacing w:line="240" w:lineRule="atLeast"/>
              <w:ind w:left="720" w:hanging="720"/>
              <w:jc w:val="both"/>
              <w:rPr>
                <w:rFonts w:cs="Arial"/>
              </w:rPr>
            </w:pPr>
            <w:r w:rsidRPr="000064D2">
              <w:rPr>
                <w:rFonts w:cs="Arial"/>
              </w:rPr>
              <w:tab/>
              <w:t>Application No: KET/201</w:t>
            </w:r>
            <w:r>
              <w:rPr>
                <w:rFonts w:cs="Arial"/>
              </w:rPr>
              <w:t>8</w:t>
            </w:r>
            <w:r w:rsidRPr="000064D2">
              <w:rPr>
                <w:rFonts w:cs="Arial"/>
              </w:rPr>
              <w:t>/0</w:t>
            </w:r>
            <w:r>
              <w:rPr>
                <w:rFonts w:cs="Arial"/>
              </w:rPr>
              <w:t>050</w:t>
            </w:r>
          </w:p>
          <w:p w:rsidR="00353D50" w:rsidRPr="000064D2" w:rsidRDefault="00353D50" w:rsidP="003862C8">
            <w:pPr>
              <w:spacing w:line="240" w:lineRule="atLeast"/>
              <w:ind w:left="720" w:hanging="720"/>
              <w:jc w:val="both"/>
              <w:rPr>
                <w:rFonts w:cs="Arial"/>
              </w:rPr>
            </w:pPr>
          </w:p>
          <w:p w:rsidR="00353D50" w:rsidRPr="000064D2" w:rsidRDefault="00353D50" w:rsidP="003862C8">
            <w:pPr>
              <w:spacing w:line="240" w:lineRule="atLeast"/>
              <w:jc w:val="both"/>
              <w:rPr>
                <w:rFonts w:cs="Arial"/>
              </w:rPr>
            </w:pPr>
            <w:r w:rsidRPr="000064D2">
              <w:rPr>
                <w:rFonts w:cs="Arial"/>
                <w:u w:val="single"/>
              </w:rPr>
              <w:t>Speakers</w:t>
            </w:r>
            <w:r w:rsidRPr="000064D2">
              <w:rPr>
                <w:rFonts w:cs="Arial"/>
              </w:rPr>
              <w:t>:</w:t>
            </w:r>
          </w:p>
          <w:p w:rsidR="00353D50" w:rsidRPr="000064D2" w:rsidRDefault="00353D50" w:rsidP="003862C8">
            <w:pPr>
              <w:spacing w:line="240" w:lineRule="atLeast"/>
              <w:jc w:val="both"/>
              <w:rPr>
                <w:rFonts w:cs="Arial"/>
              </w:rPr>
            </w:pPr>
          </w:p>
          <w:p w:rsidR="00353D50" w:rsidRPr="000064D2" w:rsidRDefault="00DD0C81" w:rsidP="003862C8">
            <w:pPr>
              <w:jc w:val="both"/>
              <w:rPr>
                <w:rFonts w:cs="Arial"/>
              </w:rPr>
            </w:pPr>
            <w:r>
              <w:rPr>
                <w:rFonts w:cs="Arial"/>
              </w:rPr>
              <w:t>The applicant attended the meeting and addressed the committee, stating that the development, if approved, would be beneficial to the local area</w:t>
            </w:r>
            <w:r w:rsidR="00E42BB3">
              <w:rPr>
                <w:rFonts w:cs="Arial"/>
              </w:rPr>
              <w:t>,</w:t>
            </w:r>
            <w:r>
              <w:rPr>
                <w:rFonts w:cs="Arial"/>
              </w:rPr>
              <w:t xml:space="preserve"> bringing an unused brownfield site back into use. </w:t>
            </w:r>
          </w:p>
          <w:p w:rsidR="00353D50" w:rsidRPr="000064D2" w:rsidRDefault="00353D50" w:rsidP="003862C8">
            <w:pPr>
              <w:jc w:val="both"/>
              <w:rPr>
                <w:rFonts w:cs="Arial"/>
              </w:rPr>
            </w:pPr>
          </w:p>
          <w:p w:rsidR="00353D50" w:rsidRPr="000064D2" w:rsidRDefault="00353D50" w:rsidP="003862C8">
            <w:pPr>
              <w:jc w:val="both"/>
              <w:rPr>
                <w:rFonts w:cs="Arial"/>
              </w:rPr>
            </w:pPr>
          </w:p>
          <w:p w:rsidR="00353D50" w:rsidRPr="000064D2" w:rsidRDefault="00353D50" w:rsidP="003862C8">
            <w:pPr>
              <w:jc w:val="both"/>
              <w:rPr>
                <w:rFonts w:cs="Arial"/>
              </w:rPr>
            </w:pPr>
          </w:p>
          <w:p w:rsidR="00353D50" w:rsidRPr="000064D2" w:rsidRDefault="00353D50" w:rsidP="003862C8">
            <w:pPr>
              <w:jc w:val="both"/>
              <w:rPr>
                <w:rFonts w:cs="Arial"/>
              </w:rPr>
            </w:pPr>
          </w:p>
        </w:tc>
        <w:tc>
          <w:tcPr>
            <w:tcW w:w="240" w:type="dxa"/>
          </w:tcPr>
          <w:p w:rsidR="00353D50" w:rsidRPr="000064D2" w:rsidRDefault="00353D50" w:rsidP="003862C8">
            <w:pPr>
              <w:spacing w:line="240" w:lineRule="atLeast"/>
              <w:jc w:val="both"/>
              <w:rPr>
                <w:rFonts w:cs="Arial"/>
              </w:rPr>
            </w:pPr>
          </w:p>
        </w:tc>
        <w:tc>
          <w:tcPr>
            <w:tcW w:w="4959" w:type="dxa"/>
          </w:tcPr>
          <w:p w:rsidR="00353D50" w:rsidRPr="000064D2" w:rsidRDefault="00353D50" w:rsidP="003862C8">
            <w:pPr>
              <w:pStyle w:val="Heading3"/>
            </w:pPr>
            <w:r w:rsidRPr="000064D2">
              <w:t>Decision</w:t>
            </w:r>
          </w:p>
          <w:p w:rsidR="00353D50" w:rsidRPr="000064D2" w:rsidRDefault="00353D50" w:rsidP="003862C8">
            <w:pPr>
              <w:jc w:val="both"/>
            </w:pPr>
          </w:p>
          <w:p w:rsidR="00DD0C81" w:rsidRDefault="00353D50" w:rsidP="00DD0C81">
            <w:pPr>
              <w:spacing w:line="276" w:lineRule="auto"/>
              <w:jc w:val="both"/>
            </w:pPr>
            <w:r w:rsidRPr="000064D2">
              <w:t>Members received a report which sought</w:t>
            </w:r>
            <w:r w:rsidR="00DD0C81">
              <w:t xml:space="preserve"> permission for the erection of a bungalow with off road parking.</w:t>
            </w:r>
          </w:p>
          <w:p w:rsidR="00DD0C81" w:rsidRDefault="00DD0C81" w:rsidP="00DD0C81">
            <w:pPr>
              <w:spacing w:line="276" w:lineRule="auto"/>
              <w:jc w:val="both"/>
            </w:pPr>
          </w:p>
          <w:p w:rsidR="00551C85" w:rsidRDefault="00DD0C81" w:rsidP="00551C85">
            <w:pPr>
              <w:jc w:val="both"/>
            </w:pPr>
            <w:r>
              <w:t xml:space="preserve">The site concerned was located between two existing properties and the proposal would see the eaves height of the new dwelling matching </w:t>
            </w:r>
            <w:r w:rsidR="00551C85">
              <w:t xml:space="preserve">the neighbouring dwellings. An area to the front of the proposed property would accommodate two car parking spaces. </w:t>
            </w:r>
          </w:p>
          <w:p w:rsidR="00551C85" w:rsidRDefault="00551C85" w:rsidP="00551C85">
            <w:pPr>
              <w:jc w:val="both"/>
            </w:pPr>
          </w:p>
          <w:p w:rsidR="00551C85" w:rsidRDefault="00551C85" w:rsidP="00551C85">
            <w:pPr>
              <w:jc w:val="both"/>
            </w:pPr>
            <w:r>
              <w:t xml:space="preserve">A previously submitted application had been withdrawn due to officer concerns regarding the extent of the proposals and the impact on neighbouring properties. </w:t>
            </w:r>
          </w:p>
          <w:p w:rsidR="00551C85" w:rsidRDefault="00551C85" w:rsidP="00551C85">
            <w:pPr>
              <w:jc w:val="both"/>
            </w:pPr>
          </w:p>
          <w:p w:rsidR="00551C85" w:rsidRDefault="00551C85" w:rsidP="00551C85">
            <w:pPr>
              <w:jc w:val="both"/>
            </w:pPr>
            <w:r>
              <w:t xml:space="preserve">The current application was not considered to unduly impact neighbouring amenity and was acceptable in design terms. In addition there was not considered to be any prejudice to highway safety associated with the proposal. </w:t>
            </w:r>
          </w:p>
          <w:p w:rsidR="00551C85" w:rsidRDefault="00551C85" w:rsidP="00DD0C81"/>
          <w:p w:rsidR="00551C85" w:rsidRDefault="00551C85" w:rsidP="00551C85">
            <w:pPr>
              <w:jc w:val="both"/>
            </w:pPr>
            <w:r>
              <w:t xml:space="preserve">Members asked questions regarding separation </w:t>
            </w:r>
            <w:proofErr w:type="spellStart"/>
            <w:r>
              <w:t>distances</w:t>
            </w:r>
            <w:proofErr w:type="gramStart"/>
            <w:r w:rsidR="00873495">
              <w:t>,</w:t>
            </w:r>
            <w:r>
              <w:t>whether</w:t>
            </w:r>
            <w:proofErr w:type="spellEnd"/>
            <w:proofErr w:type="gramEnd"/>
            <w:r>
              <w:t xml:space="preserve"> there was an existing dropped kerb for vehicle access</w:t>
            </w:r>
            <w:r w:rsidR="00873495">
              <w:t xml:space="preserve"> and regarding right to light.</w:t>
            </w:r>
          </w:p>
          <w:p w:rsidR="00551C85" w:rsidRDefault="00551C85" w:rsidP="00DD0C81"/>
          <w:p w:rsidR="00353D50" w:rsidRPr="000064D2" w:rsidRDefault="00353D50" w:rsidP="00DD0C81">
            <w:pPr>
              <w:spacing w:line="276" w:lineRule="auto"/>
              <w:jc w:val="both"/>
            </w:pPr>
            <w:r w:rsidRPr="000064D2">
              <w:t xml:space="preserve">It was agreed that the application be </w:t>
            </w:r>
            <w:r w:rsidRPr="000064D2">
              <w:rPr>
                <w:b/>
              </w:rPr>
              <w:t>APPROVED</w:t>
            </w:r>
            <w:r w:rsidRPr="000064D2">
              <w:t xml:space="preserve"> subject to the following conditions:</w:t>
            </w:r>
          </w:p>
        </w:tc>
      </w:tr>
    </w:tbl>
    <w:p w:rsidR="00353D50" w:rsidRDefault="00353D50" w:rsidP="00353D50">
      <w:pPr>
        <w:jc w:val="center"/>
        <w:rPr>
          <w:rFonts w:cs="Arial"/>
          <w:i/>
        </w:rPr>
      </w:pPr>
    </w:p>
    <w:p w:rsidR="00353D50" w:rsidRDefault="00353D50" w:rsidP="00353D50">
      <w:pPr>
        <w:jc w:val="center"/>
        <w:rPr>
          <w:rFonts w:cs="Arial"/>
          <w:i/>
        </w:rPr>
      </w:pPr>
    </w:p>
    <w:p w:rsidR="00353D50" w:rsidRPr="00A519F2" w:rsidRDefault="00353D50" w:rsidP="00353D50">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be begun before the expiration of 3 years from the date of this planning permission.</w:t>
      </w:r>
    </w:p>
    <w:p w:rsidR="00353D50" w:rsidRPr="00A519F2" w:rsidRDefault="00353D50" w:rsidP="00353D50">
      <w:pPr>
        <w:tabs>
          <w:tab w:val="left" w:pos="720"/>
        </w:tabs>
        <w:ind w:right="-82"/>
        <w:jc w:val="both"/>
        <w:rPr>
          <w:rFonts w:cs="Arial"/>
          <w:szCs w:val="24"/>
        </w:rPr>
      </w:pPr>
    </w:p>
    <w:p w:rsidR="00353D50" w:rsidRPr="00A519F2" w:rsidRDefault="00353D50" w:rsidP="00353D50">
      <w:pPr>
        <w:tabs>
          <w:tab w:val="left" w:pos="567"/>
        </w:tabs>
        <w:ind w:left="567" w:right="-82" w:hanging="567"/>
        <w:jc w:val="both"/>
        <w:rPr>
          <w:rFonts w:cs="Arial"/>
          <w:szCs w:val="24"/>
        </w:rPr>
      </w:pPr>
      <w:r w:rsidRPr="00A519F2">
        <w:rPr>
          <w:rFonts w:cs="Arial"/>
          <w:szCs w:val="24"/>
        </w:rPr>
        <w:t>2.</w:t>
      </w:r>
      <w:r w:rsidRPr="00A519F2">
        <w:rPr>
          <w:rFonts w:cs="Arial"/>
          <w:szCs w:val="24"/>
        </w:rPr>
        <w:tab/>
        <w:t>The development hereby permitted shall not be carried out other than in accordance with the amended plan number 17-091-02 Rev B.</w:t>
      </w:r>
    </w:p>
    <w:p w:rsidR="00353D50" w:rsidRPr="00A519F2" w:rsidRDefault="00353D50" w:rsidP="00353D50">
      <w:pPr>
        <w:tabs>
          <w:tab w:val="left" w:pos="720"/>
        </w:tabs>
        <w:ind w:right="-82"/>
        <w:jc w:val="both"/>
        <w:rPr>
          <w:rFonts w:cs="Arial"/>
          <w:szCs w:val="24"/>
        </w:rPr>
      </w:pPr>
    </w:p>
    <w:p w:rsidR="00353D50" w:rsidRPr="00A519F2" w:rsidRDefault="00353D50" w:rsidP="00353D50">
      <w:pPr>
        <w:tabs>
          <w:tab w:val="left" w:pos="567"/>
        </w:tabs>
        <w:ind w:left="567" w:right="-82" w:hanging="567"/>
        <w:jc w:val="both"/>
        <w:rPr>
          <w:rFonts w:cs="Arial"/>
          <w:szCs w:val="24"/>
        </w:rPr>
      </w:pPr>
      <w:r w:rsidRPr="00A519F2">
        <w:rPr>
          <w:rFonts w:cs="Arial"/>
          <w:szCs w:val="24"/>
        </w:rPr>
        <w:t>3.</w:t>
      </w:r>
      <w:r w:rsidRPr="00A519F2">
        <w:rPr>
          <w:rFonts w:cs="Arial"/>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353D50" w:rsidRPr="00A519F2" w:rsidRDefault="00353D50" w:rsidP="00353D50">
      <w:pPr>
        <w:tabs>
          <w:tab w:val="left" w:pos="720"/>
        </w:tabs>
        <w:ind w:right="-82"/>
        <w:jc w:val="both"/>
        <w:rPr>
          <w:rFonts w:cs="Arial"/>
          <w:szCs w:val="24"/>
        </w:rPr>
      </w:pPr>
    </w:p>
    <w:p w:rsidR="00353D50" w:rsidRPr="00A519F2" w:rsidRDefault="00353D50" w:rsidP="00353D50">
      <w:pPr>
        <w:tabs>
          <w:tab w:val="left" w:pos="567"/>
        </w:tabs>
        <w:ind w:left="567" w:right="-82" w:hanging="567"/>
        <w:jc w:val="both"/>
        <w:rPr>
          <w:rFonts w:cs="Arial"/>
          <w:szCs w:val="24"/>
        </w:rPr>
      </w:pPr>
      <w:r w:rsidRPr="00A519F2">
        <w:rPr>
          <w:rFonts w:cs="Arial"/>
          <w:szCs w:val="24"/>
        </w:rPr>
        <w:t>4.</w:t>
      </w:r>
      <w:r w:rsidRPr="00A519F2">
        <w:rPr>
          <w:rFonts w:cs="Arial"/>
          <w:szCs w:val="24"/>
        </w:rPr>
        <w:tab/>
        <w:t xml:space="preserve">No development shall take place on site until a scheme for boundary treatment has been submitted to and approved in writing by the Local Planning Authority.  </w:t>
      </w:r>
      <w:r w:rsidRPr="00A519F2">
        <w:rPr>
          <w:rFonts w:cs="Arial"/>
          <w:szCs w:val="24"/>
        </w:rPr>
        <w:lastRenderedPageBreak/>
        <w:t>This shall include a new 1.8 metre close boarded fence along the eastern boundary for the distance (identified X to Y on the plan) from the south-east corner to the north-east corner of the hereby approved dwellinghouse as identified on Plan Number 17-091-02 Rev B.  The building shall not be occupied until the approved scheme has been fully implemented in accordance with the approved details.</w:t>
      </w:r>
    </w:p>
    <w:p w:rsidR="00353D50" w:rsidRPr="00A519F2" w:rsidRDefault="00353D50" w:rsidP="00353D50">
      <w:pPr>
        <w:tabs>
          <w:tab w:val="left" w:pos="720"/>
        </w:tabs>
        <w:ind w:right="-82"/>
        <w:jc w:val="both"/>
        <w:rPr>
          <w:rFonts w:cs="Arial"/>
          <w:szCs w:val="24"/>
        </w:rPr>
      </w:pPr>
    </w:p>
    <w:p w:rsidR="00353D50" w:rsidRPr="00A519F2" w:rsidRDefault="00353D50" w:rsidP="00353D50">
      <w:pPr>
        <w:tabs>
          <w:tab w:val="left" w:pos="567"/>
        </w:tabs>
        <w:ind w:left="567" w:right="-82" w:hanging="567"/>
        <w:jc w:val="both"/>
        <w:rPr>
          <w:rFonts w:cs="Arial"/>
          <w:szCs w:val="24"/>
        </w:rPr>
      </w:pPr>
      <w:r w:rsidRPr="00A519F2">
        <w:rPr>
          <w:rFonts w:cs="Arial"/>
          <w:szCs w:val="24"/>
        </w:rPr>
        <w:t>5.</w:t>
      </w:r>
      <w:r w:rsidRPr="00A519F2">
        <w:rPr>
          <w:rFonts w:cs="Arial"/>
          <w:szCs w:val="24"/>
        </w:rPr>
        <w:tab/>
        <w:t>The window to serve the bathroom on the western elevation shall be non-opening and glazed with obscured glass, and thereafter shall be permanently retained in that form.</w:t>
      </w:r>
    </w:p>
    <w:p w:rsidR="00353D50" w:rsidRDefault="00353D50" w:rsidP="00353D50">
      <w:pPr>
        <w:tabs>
          <w:tab w:val="left" w:pos="720"/>
        </w:tabs>
        <w:ind w:right="-82"/>
        <w:jc w:val="both"/>
        <w:rPr>
          <w:rFonts w:cs="Arial"/>
          <w:szCs w:val="24"/>
        </w:rPr>
      </w:pPr>
    </w:p>
    <w:p w:rsidR="00353D50" w:rsidRPr="00A519F2" w:rsidRDefault="00353D50" w:rsidP="00353D50">
      <w:pPr>
        <w:tabs>
          <w:tab w:val="left" w:pos="567"/>
        </w:tabs>
        <w:ind w:left="567" w:right="-82" w:hanging="567"/>
        <w:jc w:val="both"/>
        <w:rPr>
          <w:rFonts w:cs="Arial"/>
          <w:szCs w:val="24"/>
        </w:rPr>
      </w:pPr>
      <w:r w:rsidRPr="00A519F2">
        <w:rPr>
          <w:rFonts w:cs="Arial"/>
          <w:szCs w:val="24"/>
        </w:rPr>
        <w:t>6.</w:t>
      </w:r>
      <w:r w:rsidRPr="00A519F2">
        <w:rPr>
          <w:rFonts w:cs="Arial"/>
          <w:szCs w:val="24"/>
        </w:rPr>
        <w:tab/>
        <w:t>In the event that unexpected contamination is found at any time when carrying out the development hereby approved, it must be reported immediately to the Local Planning Authority.  Development works at the site shall cease and an investigation and risk assessment undertaken to assess the nature and extent of the unexpected contamination.  A written report of the findings shall be submitted to and approved by the Local Planning Authority, together with a scheme to remediate, if required, prior to further development on site taking place. Only once written approval from the Local Planning Authority has been given shall development works recommence.</w:t>
      </w:r>
    </w:p>
    <w:p w:rsidR="00353D50" w:rsidRPr="00A519F2" w:rsidRDefault="00353D50" w:rsidP="00353D50">
      <w:pPr>
        <w:tabs>
          <w:tab w:val="left" w:pos="720"/>
        </w:tabs>
        <w:ind w:right="-82"/>
        <w:jc w:val="both"/>
        <w:rPr>
          <w:rFonts w:cs="Arial"/>
          <w:szCs w:val="24"/>
        </w:rPr>
      </w:pPr>
    </w:p>
    <w:p w:rsidR="00353D50" w:rsidRPr="00A519F2" w:rsidRDefault="00353D50" w:rsidP="00353D50">
      <w:pPr>
        <w:tabs>
          <w:tab w:val="left" w:pos="720"/>
        </w:tabs>
        <w:ind w:left="567" w:right="-82" w:hanging="567"/>
        <w:jc w:val="both"/>
        <w:rPr>
          <w:rFonts w:cs="Arial"/>
          <w:szCs w:val="24"/>
        </w:rPr>
      </w:pPr>
      <w:r w:rsidRPr="00A519F2">
        <w:rPr>
          <w:rFonts w:cs="Arial"/>
          <w:szCs w:val="24"/>
        </w:rPr>
        <w:t>7.</w:t>
      </w:r>
      <w:r w:rsidRPr="00A519F2">
        <w:rPr>
          <w:rFonts w:cs="Arial"/>
          <w:szCs w:val="24"/>
        </w:rPr>
        <w:tab/>
        <w:t>Before the development hereby permitted is begun, a scheme demonstrating how the development will incorporate techniques of sustainable construction and energy efficiency, provision for waste reduction and recycling and provision for water efficiency and recycling shall have been submitted to and approved in writing by the Local Planning Authority.  The development shall not be carried out other than in accordance with the approved details.</w:t>
      </w:r>
    </w:p>
    <w:p w:rsidR="00353D50" w:rsidRPr="00A519F2" w:rsidRDefault="00353D50" w:rsidP="00353D50">
      <w:pPr>
        <w:tabs>
          <w:tab w:val="left" w:pos="720"/>
        </w:tabs>
        <w:ind w:right="-82"/>
        <w:jc w:val="both"/>
        <w:rPr>
          <w:rFonts w:cs="Arial"/>
          <w:szCs w:val="24"/>
        </w:rPr>
      </w:pPr>
    </w:p>
    <w:p w:rsidR="00353D50" w:rsidRPr="00A519F2" w:rsidRDefault="00353D50" w:rsidP="00353D50">
      <w:pPr>
        <w:tabs>
          <w:tab w:val="left" w:pos="720"/>
        </w:tabs>
        <w:ind w:left="567" w:right="-82" w:hanging="567"/>
        <w:jc w:val="both"/>
        <w:rPr>
          <w:rFonts w:cs="Arial"/>
          <w:szCs w:val="24"/>
        </w:rPr>
      </w:pPr>
      <w:r w:rsidRPr="00A519F2">
        <w:rPr>
          <w:rFonts w:cs="Arial"/>
          <w:szCs w:val="24"/>
        </w:rPr>
        <w:t>8.</w:t>
      </w:r>
      <w:r w:rsidRPr="00A519F2">
        <w:rPr>
          <w:rFonts w:cs="Arial"/>
          <w:szCs w:val="24"/>
        </w:rPr>
        <w:tab/>
        <w:t>Construction and other works audible at the site boundary shall not be undertaken except between Monday to Friday 08.00 to 18.00 hrs and at no time whatsoever on Saturdays, Sundays or Public/Bank Holidays. This includes deliveries to the site and any work undertaken by contractors and sub</w:t>
      </w:r>
      <w:r>
        <w:rPr>
          <w:rFonts w:cs="Arial"/>
          <w:szCs w:val="24"/>
        </w:rPr>
        <w:t>-</w:t>
      </w:r>
      <w:r w:rsidRPr="00A519F2">
        <w:rPr>
          <w:rFonts w:cs="Arial"/>
          <w:szCs w:val="24"/>
        </w:rPr>
        <w:t>contractors.</w:t>
      </w:r>
    </w:p>
    <w:p w:rsidR="00353D50" w:rsidRPr="00A519F2" w:rsidRDefault="00353D50" w:rsidP="00353D50">
      <w:pPr>
        <w:tabs>
          <w:tab w:val="left" w:pos="720"/>
        </w:tabs>
        <w:ind w:right="-82"/>
        <w:jc w:val="both"/>
        <w:rPr>
          <w:rFonts w:cs="Arial"/>
          <w:szCs w:val="24"/>
        </w:rPr>
      </w:pPr>
    </w:p>
    <w:p w:rsidR="00353D50" w:rsidRPr="00A519F2" w:rsidRDefault="00353D50" w:rsidP="00353D50">
      <w:pPr>
        <w:tabs>
          <w:tab w:val="left" w:pos="567"/>
        </w:tabs>
        <w:ind w:left="567" w:right="-82" w:hanging="567"/>
        <w:jc w:val="both"/>
        <w:rPr>
          <w:rFonts w:cs="Arial"/>
          <w:szCs w:val="24"/>
        </w:rPr>
      </w:pPr>
      <w:r w:rsidRPr="00A519F2">
        <w:rPr>
          <w:rFonts w:cs="Arial"/>
          <w:szCs w:val="24"/>
        </w:rPr>
        <w:t>9.</w:t>
      </w:r>
      <w:r w:rsidRPr="00A519F2">
        <w:rPr>
          <w:rFonts w:cs="Arial"/>
          <w:szCs w:val="24"/>
        </w:rPr>
        <w:tab/>
        <w:t>Notwithstanding the provisions of Article 3 of the Town and Country Planning (General Permitted Development) (England) Order 2015 (or any Order revoking and re-enacting that Order with or without modification) no alteration permitted by Class B of Part 1 of Schedule 2 of the Order shall be constructed on the application site.</w:t>
      </w:r>
    </w:p>
    <w:p w:rsidR="00353D50" w:rsidRDefault="00353D50" w:rsidP="00353D50">
      <w:pPr>
        <w:tabs>
          <w:tab w:val="left" w:pos="720"/>
        </w:tabs>
        <w:ind w:right="-82"/>
        <w:jc w:val="both"/>
        <w:rPr>
          <w:rFonts w:cs="Arial"/>
          <w:i/>
        </w:rPr>
      </w:pPr>
    </w:p>
    <w:p w:rsidR="00353D50" w:rsidRPr="000064D2" w:rsidRDefault="00353D50" w:rsidP="00353D50">
      <w:pPr>
        <w:tabs>
          <w:tab w:val="left" w:pos="720"/>
        </w:tabs>
        <w:ind w:right="-82"/>
        <w:jc w:val="both"/>
        <w:rPr>
          <w:rFonts w:cs="Arial"/>
          <w:i/>
        </w:rPr>
      </w:pPr>
    </w:p>
    <w:p w:rsidR="00353D50" w:rsidRPr="000064D2" w:rsidRDefault="00353D50" w:rsidP="00353D50">
      <w:pPr>
        <w:tabs>
          <w:tab w:val="left" w:pos="567"/>
        </w:tabs>
        <w:ind w:left="851" w:right="-82" w:hanging="851"/>
        <w:jc w:val="center"/>
        <w:rPr>
          <w:rFonts w:cs="Arial"/>
          <w:i/>
        </w:rPr>
      </w:pPr>
      <w:r w:rsidRPr="000064D2">
        <w:rPr>
          <w:rFonts w:cs="Arial"/>
          <w:i/>
        </w:rPr>
        <w:t>Members voted on the officers’ recommendation to approve the application</w:t>
      </w:r>
    </w:p>
    <w:p w:rsidR="00353D50" w:rsidRPr="000064D2" w:rsidRDefault="00353D50" w:rsidP="00353D50">
      <w:pPr>
        <w:tabs>
          <w:tab w:val="left" w:pos="567"/>
        </w:tabs>
        <w:ind w:left="851" w:right="-82" w:hanging="851"/>
        <w:jc w:val="center"/>
        <w:rPr>
          <w:rFonts w:cs="Arial"/>
          <w:i/>
        </w:rPr>
      </w:pPr>
    </w:p>
    <w:p w:rsidR="00353D50" w:rsidRPr="000064D2" w:rsidRDefault="00353D50" w:rsidP="00353D50">
      <w:pPr>
        <w:jc w:val="center"/>
        <w:rPr>
          <w:rFonts w:cs="Arial"/>
          <w:i/>
        </w:rPr>
      </w:pPr>
      <w:r w:rsidRPr="000064D2">
        <w:rPr>
          <w:rFonts w:cs="Arial"/>
          <w:i/>
        </w:rPr>
        <w:t xml:space="preserve"> (Voting, For </w:t>
      </w:r>
      <w:r w:rsidR="00551C85">
        <w:rPr>
          <w:rFonts w:cs="Arial"/>
          <w:i/>
        </w:rPr>
        <w:t>6</w:t>
      </w:r>
      <w:r w:rsidRPr="000064D2">
        <w:rPr>
          <w:rFonts w:cs="Arial"/>
          <w:i/>
        </w:rPr>
        <w:t>; Against</w:t>
      </w:r>
      <w:r w:rsidR="00551C85">
        <w:rPr>
          <w:rFonts w:cs="Arial"/>
          <w:i/>
        </w:rPr>
        <w:t xml:space="preserve"> 0</w:t>
      </w:r>
      <w:r w:rsidRPr="000064D2">
        <w:rPr>
          <w:rFonts w:cs="Arial"/>
          <w:i/>
        </w:rPr>
        <w:t>)</w:t>
      </w:r>
    </w:p>
    <w:p w:rsidR="00353D50" w:rsidRPr="000064D2" w:rsidRDefault="00353D50" w:rsidP="00353D50">
      <w:pPr>
        <w:jc w:val="center"/>
        <w:rPr>
          <w:rFonts w:cs="Arial"/>
          <w:i/>
        </w:rPr>
      </w:pPr>
    </w:p>
    <w:p w:rsidR="00353D50" w:rsidRDefault="00353D50"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Default="00551C85" w:rsidP="006C3A91">
      <w:pPr>
        <w:tabs>
          <w:tab w:val="left" w:pos="2280"/>
        </w:tabs>
        <w:ind w:left="1680" w:hanging="1680"/>
        <w:jc w:val="both"/>
      </w:pPr>
    </w:p>
    <w:p w:rsidR="00551C85" w:rsidRPr="000064D2" w:rsidRDefault="00551C85" w:rsidP="006C3A91">
      <w:pPr>
        <w:tabs>
          <w:tab w:val="left" w:pos="2280"/>
        </w:tabs>
        <w:ind w:left="1680" w:hanging="1680"/>
        <w:jc w:val="both"/>
      </w:pPr>
    </w:p>
    <w:p w:rsidR="00551C85" w:rsidRPr="000064D2" w:rsidRDefault="00551C85" w:rsidP="00551C85">
      <w:pPr>
        <w:jc w:val="center"/>
        <w:rPr>
          <w:rFonts w:cs="Arial"/>
          <w:i/>
        </w:rPr>
      </w:pPr>
    </w:p>
    <w:p w:rsidR="00551C85" w:rsidRPr="000064D2" w:rsidRDefault="00551C85" w:rsidP="00551C85">
      <w:pPr>
        <w:jc w:val="center"/>
        <w:rPr>
          <w:rFonts w:cs="Arial"/>
          <w:i/>
        </w:rPr>
      </w:pPr>
    </w:p>
    <w:p w:rsidR="00551C85" w:rsidRPr="000064D2" w:rsidRDefault="00551C85" w:rsidP="00551C85">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551C85" w:rsidRPr="000064D2" w:rsidTr="003862C8">
        <w:tc>
          <w:tcPr>
            <w:tcW w:w="4548" w:type="dxa"/>
          </w:tcPr>
          <w:p w:rsidR="00551C85" w:rsidRPr="000064D2" w:rsidRDefault="00551C85" w:rsidP="003862C8">
            <w:pPr>
              <w:pStyle w:val="Heading2"/>
            </w:pPr>
            <w:r w:rsidRPr="000064D2">
              <w:t>Proposed Development</w:t>
            </w:r>
          </w:p>
          <w:p w:rsidR="00551C85" w:rsidRPr="000064D2" w:rsidRDefault="00551C85" w:rsidP="003862C8">
            <w:pPr>
              <w:spacing w:line="240" w:lineRule="atLeast"/>
              <w:ind w:left="600" w:hanging="600"/>
              <w:jc w:val="center"/>
              <w:rPr>
                <w:rFonts w:cs="Arial"/>
              </w:rPr>
            </w:pPr>
          </w:p>
          <w:p w:rsidR="00551C85" w:rsidRDefault="00551C85" w:rsidP="003862C8">
            <w:pPr>
              <w:spacing w:line="240" w:lineRule="atLeast"/>
              <w:ind w:left="709" w:hanging="709"/>
              <w:jc w:val="both"/>
              <w:rPr>
                <w:rFonts w:cs="Arial"/>
                <w:bCs/>
                <w:noProof/>
              </w:rPr>
            </w:pPr>
            <w:r w:rsidRPr="000064D2">
              <w:rPr>
                <w:rFonts w:cs="Arial"/>
              </w:rPr>
              <w:t>*5.</w:t>
            </w:r>
            <w:r>
              <w:rPr>
                <w:rFonts w:cs="Arial"/>
              </w:rPr>
              <w:t>7</w:t>
            </w:r>
            <w:r w:rsidRPr="000064D2">
              <w:rPr>
                <w:rFonts w:cs="Arial"/>
              </w:rPr>
              <w:tab/>
            </w:r>
            <w:r>
              <w:rPr>
                <w:rFonts w:cs="Arial"/>
                <w:bCs/>
                <w:noProof/>
              </w:rPr>
              <w:t>s.73A Retrospective Application: Installation of gated vehicular access at Patrick Court, 37 Duke Street, Burton Latimer for Mr A Bate, Bespoke Supportive Tenancies</w:t>
            </w:r>
          </w:p>
          <w:p w:rsidR="00551C85" w:rsidRPr="000064D2" w:rsidRDefault="00551C85" w:rsidP="003862C8">
            <w:pPr>
              <w:spacing w:line="240" w:lineRule="atLeast"/>
              <w:ind w:left="709" w:hanging="709"/>
              <w:jc w:val="both"/>
              <w:rPr>
                <w:rFonts w:cs="Arial"/>
                <w:bCs/>
                <w:noProof/>
              </w:rPr>
            </w:pPr>
            <w:r w:rsidRPr="000064D2">
              <w:rPr>
                <w:rFonts w:cs="Arial"/>
                <w:bCs/>
                <w:noProof/>
              </w:rPr>
              <w:t xml:space="preserve"> </w:t>
            </w:r>
          </w:p>
          <w:p w:rsidR="00551C85" w:rsidRPr="000064D2" w:rsidRDefault="00551C85" w:rsidP="003862C8">
            <w:pPr>
              <w:spacing w:line="240" w:lineRule="atLeast"/>
              <w:ind w:left="720" w:hanging="720"/>
              <w:jc w:val="both"/>
              <w:rPr>
                <w:rFonts w:cs="Arial"/>
              </w:rPr>
            </w:pPr>
            <w:r w:rsidRPr="000064D2">
              <w:rPr>
                <w:rFonts w:cs="Arial"/>
              </w:rPr>
              <w:tab/>
              <w:t>Application No: KET/201</w:t>
            </w:r>
            <w:r>
              <w:rPr>
                <w:rFonts w:cs="Arial"/>
              </w:rPr>
              <w:t>8</w:t>
            </w:r>
            <w:r w:rsidRPr="000064D2">
              <w:rPr>
                <w:rFonts w:cs="Arial"/>
              </w:rPr>
              <w:t>/0</w:t>
            </w:r>
            <w:r>
              <w:rPr>
                <w:rFonts w:cs="Arial"/>
              </w:rPr>
              <w:t>061</w:t>
            </w:r>
          </w:p>
          <w:p w:rsidR="00551C85" w:rsidRPr="000064D2" w:rsidRDefault="00551C85" w:rsidP="003862C8">
            <w:pPr>
              <w:spacing w:line="240" w:lineRule="atLeast"/>
              <w:ind w:left="720" w:hanging="720"/>
              <w:jc w:val="both"/>
              <w:rPr>
                <w:rFonts w:cs="Arial"/>
              </w:rPr>
            </w:pPr>
          </w:p>
          <w:p w:rsidR="00551C85" w:rsidRPr="000064D2" w:rsidRDefault="00551C85" w:rsidP="003862C8">
            <w:pPr>
              <w:spacing w:line="240" w:lineRule="atLeast"/>
              <w:jc w:val="both"/>
              <w:rPr>
                <w:rFonts w:cs="Arial"/>
              </w:rPr>
            </w:pPr>
            <w:r w:rsidRPr="000064D2">
              <w:rPr>
                <w:rFonts w:cs="Arial"/>
                <w:u w:val="single"/>
              </w:rPr>
              <w:t>Speakers</w:t>
            </w:r>
            <w:r w:rsidRPr="000064D2">
              <w:rPr>
                <w:rFonts w:cs="Arial"/>
              </w:rPr>
              <w:t>:</w:t>
            </w:r>
          </w:p>
          <w:p w:rsidR="00551C85" w:rsidRPr="000064D2" w:rsidRDefault="00551C85" w:rsidP="003862C8">
            <w:pPr>
              <w:spacing w:line="240" w:lineRule="atLeast"/>
              <w:jc w:val="both"/>
              <w:rPr>
                <w:rFonts w:cs="Arial"/>
              </w:rPr>
            </w:pPr>
          </w:p>
          <w:p w:rsidR="00551C85" w:rsidRDefault="003862C8" w:rsidP="003862C8">
            <w:pPr>
              <w:jc w:val="both"/>
              <w:rPr>
                <w:rFonts w:cs="Arial"/>
              </w:rPr>
            </w:pPr>
            <w:r>
              <w:rPr>
                <w:rFonts w:cs="Arial"/>
              </w:rPr>
              <w:t xml:space="preserve">Mr Matt Stevens attended the meeting and spoke as a third-party objector to the proposal. His objection was based around highway and pedestrian safety and also considered that the current </w:t>
            </w:r>
            <w:r w:rsidR="00F908E3">
              <w:rPr>
                <w:rFonts w:cs="Arial"/>
              </w:rPr>
              <w:t>arrangements negatively impacted parking provision on Duke Street.</w:t>
            </w:r>
          </w:p>
          <w:p w:rsidR="003862C8" w:rsidRDefault="003862C8" w:rsidP="003862C8">
            <w:pPr>
              <w:jc w:val="both"/>
              <w:rPr>
                <w:rFonts w:cs="Arial"/>
              </w:rPr>
            </w:pPr>
          </w:p>
          <w:p w:rsidR="003862C8" w:rsidRDefault="003862C8" w:rsidP="003862C8">
            <w:pPr>
              <w:jc w:val="both"/>
              <w:rPr>
                <w:rFonts w:cs="Arial"/>
              </w:rPr>
            </w:pPr>
          </w:p>
          <w:p w:rsidR="003862C8" w:rsidRPr="000064D2" w:rsidRDefault="003862C8" w:rsidP="003862C8">
            <w:pPr>
              <w:jc w:val="both"/>
              <w:rPr>
                <w:rFonts w:cs="Arial"/>
              </w:rPr>
            </w:pPr>
            <w:r>
              <w:rPr>
                <w:rFonts w:cs="Arial"/>
              </w:rPr>
              <w:t>Cllr Ruth Groome attended the meeting and spoke as ward councillor</w:t>
            </w:r>
            <w:r w:rsidR="00F908E3">
              <w:rPr>
                <w:rFonts w:cs="Arial"/>
              </w:rPr>
              <w:t xml:space="preserve"> referencing parking issues, especially for 45 Duke Street which was entitled to a parking space within Patrick Court.</w:t>
            </w:r>
          </w:p>
          <w:p w:rsidR="00551C85" w:rsidRPr="000064D2" w:rsidRDefault="00551C85" w:rsidP="003862C8">
            <w:pPr>
              <w:jc w:val="both"/>
              <w:rPr>
                <w:rFonts w:cs="Arial"/>
              </w:rPr>
            </w:pPr>
          </w:p>
          <w:p w:rsidR="00551C85" w:rsidRPr="000064D2" w:rsidRDefault="00551C85" w:rsidP="003862C8">
            <w:pPr>
              <w:jc w:val="both"/>
              <w:rPr>
                <w:rFonts w:cs="Arial"/>
              </w:rPr>
            </w:pPr>
          </w:p>
          <w:p w:rsidR="00551C85" w:rsidRPr="000064D2" w:rsidRDefault="00551C85" w:rsidP="003862C8">
            <w:pPr>
              <w:jc w:val="both"/>
              <w:rPr>
                <w:rFonts w:cs="Arial"/>
              </w:rPr>
            </w:pPr>
          </w:p>
          <w:p w:rsidR="00551C85" w:rsidRPr="000064D2" w:rsidRDefault="00551C85" w:rsidP="003862C8">
            <w:pPr>
              <w:jc w:val="both"/>
              <w:rPr>
                <w:rFonts w:cs="Arial"/>
              </w:rPr>
            </w:pPr>
          </w:p>
        </w:tc>
        <w:tc>
          <w:tcPr>
            <w:tcW w:w="240" w:type="dxa"/>
          </w:tcPr>
          <w:p w:rsidR="00551C85" w:rsidRPr="000064D2" w:rsidRDefault="00551C85" w:rsidP="003862C8">
            <w:pPr>
              <w:spacing w:line="240" w:lineRule="atLeast"/>
              <w:jc w:val="both"/>
              <w:rPr>
                <w:rFonts w:cs="Arial"/>
              </w:rPr>
            </w:pPr>
          </w:p>
        </w:tc>
        <w:tc>
          <w:tcPr>
            <w:tcW w:w="4959" w:type="dxa"/>
          </w:tcPr>
          <w:p w:rsidR="00551C85" w:rsidRPr="000064D2" w:rsidRDefault="00551C85" w:rsidP="003862C8">
            <w:pPr>
              <w:pStyle w:val="Heading3"/>
            </w:pPr>
            <w:r w:rsidRPr="000064D2">
              <w:t>Decision</w:t>
            </w:r>
          </w:p>
          <w:p w:rsidR="00551C85" w:rsidRPr="000064D2" w:rsidRDefault="00551C85" w:rsidP="003862C8">
            <w:pPr>
              <w:jc w:val="both"/>
            </w:pPr>
          </w:p>
          <w:p w:rsidR="00551C85" w:rsidRDefault="00551C85" w:rsidP="00E35336">
            <w:pPr>
              <w:jc w:val="both"/>
            </w:pPr>
            <w:r w:rsidRPr="000064D2">
              <w:t>Members received a report which sought</w:t>
            </w:r>
            <w:r>
              <w:t xml:space="preserve"> retrospective permission for the i</w:t>
            </w:r>
            <w:r>
              <w:rPr>
                <w:rFonts w:cs="Arial"/>
                <w:bCs/>
                <w:noProof/>
              </w:rPr>
              <w:t>nstallation of gated vehicular access</w:t>
            </w:r>
            <w:r>
              <w:t>.</w:t>
            </w:r>
          </w:p>
          <w:p w:rsidR="00551C85" w:rsidRDefault="00551C85" w:rsidP="00E35336">
            <w:pPr>
              <w:jc w:val="both"/>
            </w:pPr>
          </w:p>
          <w:p w:rsidR="006708D3" w:rsidRDefault="006708D3" w:rsidP="00E35336">
            <w:pPr>
              <w:jc w:val="both"/>
            </w:pPr>
            <w:r>
              <w:t>It was reiterated that the application only related to the installation of the gates themselves and did not concern the use of the site or any other associated works.</w:t>
            </w:r>
          </w:p>
          <w:p w:rsidR="006708D3" w:rsidRDefault="006708D3" w:rsidP="00E35336">
            <w:pPr>
              <w:jc w:val="both"/>
            </w:pPr>
          </w:p>
          <w:p w:rsidR="006708D3" w:rsidRDefault="006708D3" w:rsidP="00E35336">
            <w:pPr>
              <w:jc w:val="both"/>
            </w:pPr>
            <w:r>
              <w:t xml:space="preserve">It </w:t>
            </w:r>
            <w:r w:rsidR="00E35336">
              <w:t xml:space="preserve">was noted that Duke Street was a narrow terraced street with on-street parking. A high number of the </w:t>
            </w:r>
            <w:r>
              <w:t>objections</w:t>
            </w:r>
            <w:r w:rsidR="00E35336">
              <w:t xml:space="preserve"> received</w:t>
            </w:r>
            <w:r>
              <w:t xml:space="preserve"> centre</w:t>
            </w:r>
            <w:r w:rsidR="00E35336">
              <w:t>d</w:t>
            </w:r>
            <w:r>
              <w:t xml:space="preserve"> around parking issues and </w:t>
            </w:r>
            <w:r w:rsidR="00E35336">
              <w:t>the build-up of traffic as a result of vehicles</w:t>
            </w:r>
            <w:r>
              <w:t xml:space="preserve"> waiting to enter</w:t>
            </w:r>
            <w:r w:rsidR="00E35336">
              <w:t xml:space="preserve"> the</w:t>
            </w:r>
            <w:r>
              <w:t xml:space="preserve"> site. </w:t>
            </w:r>
            <w:r w:rsidR="00E35336">
              <w:t>It was i</w:t>
            </w:r>
            <w:r>
              <w:t>mportant to note</w:t>
            </w:r>
            <w:r w:rsidR="00E35336">
              <w:t xml:space="preserve"> that</w:t>
            </w:r>
            <w:r>
              <w:t xml:space="preserve"> </w:t>
            </w:r>
            <w:r w:rsidR="00E35336">
              <w:t xml:space="preserve">there were </w:t>
            </w:r>
            <w:r>
              <w:t>no parking restrictions</w:t>
            </w:r>
            <w:r w:rsidR="00E35336">
              <w:t xml:space="preserve"> in force </w:t>
            </w:r>
            <w:r>
              <w:t>on Duke St</w:t>
            </w:r>
            <w:r w:rsidR="00E35336">
              <w:t>reet</w:t>
            </w:r>
            <w:r>
              <w:t>. No objection</w:t>
            </w:r>
            <w:r w:rsidR="00E35336">
              <w:t xml:space="preserve"> had been received</w:t>
            </w:r>
            <w:r>
              <w:t xml:space="preserve"> from</w:t>
            </w:r>
            <w:r w:rsidR="00E35336">
              <w:t xml:space="preserve"> the</w:t>
            </w:r>
            <w:r>
              <w:t xml:space="preserve"> Highways</w:t>
            </w:r>
            <w:r w:rsidR="00E35336">
              <w:t xml:space="preserve"> Authority and the</w:t>
            </w:r>
            <w:r>
              <w:t xml:space="preserve"> gate</w:t>
            </w:r>
            <w:r w:rsidR="00E35336">
              <w:t>s were</w:t>
            </w:r>
            <w:r>
              <w:t xml:space="preserve"> set 8m in from</w:t>
            </w:r>
            <w:r w:rsidR="00E35336">
              <w:t xml:space="preserve"> the</w:t>
            </w:r>
            <w:r>
              <w:t xml:space="preserve"> boundary</w:t>
            </w:r>
            <w:r w:rsidR="00E35336">
              <w:t xml:space="preserve">, </w:t>
            </w:r>
            <w:r>
              <w:t>open</w:t>
            </w:r>
            <w:r w:rsidR="00E35336">
              <w:t>ed</w:t>
            </w:r>
            <w:r>
              <w:t xml:space="preserve"> inwardly and complie</w:t>
            </w:r>
            <w:r w:rsidR="00E35336">
              <w:t>d</w:t>
            </w:r>
            <w:r>
              <w:t xml:space="preserve"> with</w:t>
            </w:r>
            <w:r w:rsidR="00E35336">
              <w:t xml:space="preserve"> Highways</w:t>
            </w:r>
            <w:r>
              <w:t xml:space="preserve"> guidance. </w:t>
            </w:r>
          </w:p>
          <w:p w:rsidR="00551C85" w:rsidRDefault="00551C85" w:rsidP="003862C8"/>
          <w:p w:rsidR="00E35336" w:rsidRPr="000064D2" w:rsidRDefault="00E35336" w:rsidP="00E35336">
            <w:pPr>
              <w:jc w:val="both"/>
              <w:rPr>
                <w:rFonts w:cs="Arial"/>
                <w:szCs w:val="24"/>
              </w:rPr>
            </w:pPr>
            <w:r>
              <w:t>The Committee considered that the speed of</w:t>
            </w:r>
            <w:r w:rsidR="00552BB0">
              <w:t xml:space="preserve"> gate</w:t>
            </w:r>
            <w:r>
              <w:t xml:space="preserve"> opening was </w:t>
            </w:r>
            <w:proofErr w:type="gramStart"/>
            <w:r>
              <w:t>key</w:t>
            </w:r>
            <w:proofErr w:type="gramEnd"/>
            <w:r>
              <w:t xml:space="preserve"> to resolving the issues of traffic backing up behind vehicles waiting to enter the site and</w:t>
            </w:r>
            <w:r w:rsidR="00552BB0">
              <w:t xml:space="preserve"> the</w:t>
            </w:r>
            <w:r>
              <w:t xml:space="preserve"> associated parking issues. Accordingly Condition 2 was amended to take this into account.</w:t>
            </w:r>
            <w:r w:rsidR="00552BB0">
              <w:t xml:space="preserve"> Members considered whether to insist the gates be electrified or automated, but concluded that </w:t>
            </w:r>
            <w:r w:rsidR="00736465">
              <w:t xml:space="preserve">the </w:t>
            </w:r>
            <w:r w:rsidR="00552BB0">
              <w:t xml:space="preserve">condition </w:t>
            </w:r>
            <w:r w:rsidR="00736465">
              <w:t>did not need to be as</w:t>
            </w:r>
            <w:r w:rsidR="00552BB0">
              <w:t xml:space="preserve"> specific</w:t>
            </w:r>
            <w:r w:rsidR="00281A69">
              <w:t>,</w:t>
            </w:r>
            <w:r w:rsidR="00736465">
              <w:t xml:space="preserve"> which may limit the final scheme offered.</w:t>
            </w:r>
            <w:r w:rsidR="00873495">
              <w:t xml:space="preserve"> As the key matter was the speed of opening, condition 2 was amended to include the words “speed of”. There was also some comment about when the details should be submitted. However it was agreed to leave this as recommended by Officers. </w:t>
            </w:r>
          </w:p>
          <w:p w:rsidR="00551C85" w:rsidRPr="000064D2" w:rsidRDefault="00551C85" w:rsidP="003862C8">
            <w:pPr>
              <w:jc w:val="both"/>
            </w:pPr>
          </w:p>
          <w:p w:rsidR="00551C85" w:rsidRPr="000064D2" w:rsidRDefault="00551C85" w:rsidP="003862C8">
            <w:pPr>
              <w:jc w:val="both"/>
            </w:pPr>
            <w:r w:rsidRPr="000064D2">
              <w:t xml:space="preserve">It was agreed that the application be </w:t>
            </w:r>
            <w:r w:rsidRPr="000064D2">
              <w:rPr>
                <w:b/>
              </w:rPr>
              <w:t>APPROVED</w:t>
            </w:r>
            <w:r w:rsidRPr="000064D2">
              <w:t xml:space="preserve"> subject to the following conditions:</w:t>
            </w:r>
          </w:p>
        </w:tc>
      </w:tr>
    </w:tbl>
    <w:p w:rsidR="00551C85" w:rsidRDefault="00551C85" w:rsidP="00551C85">
      <w:pPr>
        <w:jc w:val="center"/>
        <w:rPr>
          <w:rFonts w:cs="Arial"/>
          <w:i/>
        </w:rPr>
      </w:pPr>
    </w:p>
    <w:p w:rsidR="00551C85" w:rsidRDefault="00551C85" w:rsidP="00551C85">
      <w:pPr>
        <w:jc w:val="center"/>
        <w:rPr>
          <w:rFonts w:cs="Arial"/>
          <w:i/>
        </w:rPr>
      </w:pPr>
    </w:p>
    <w:p w:rsidR="00551C85" w:rsidRPr="00A519F2" w:rsidRDefault="00551C85" w:rsidP="00551C85">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not be carried out other than in accordance with the approved plans and details listed below.</w:t>
      </w:r>
    </w:p>
    <w:p w:rsidR="00551C85" w:rsidRPr="00A519F2" w:rsidRDefault="00551C85" w:rsidP="00551C85">
      <w:pPr>
        <w:tabs>
          <w:tab w:val="left" w:pos="720"/>
        </w:tabs>
        <w:ind w:right="-82"/>
        <w:jc w:val="both"/>
        <w:rPr>
          <w:rFonts w:cs="Arial"/>
          <w:szCs w:val="24"/>
        </w:rPr>
      </w:pPr>
    </w:p>
    <w:p w:rsidR="00551C85" w:rsidRDefault="00551C85" w:rsidP="006708D3">
      <w:pPr>
        <w:tabs>
          <w:tab w:val="left" w:pos="567"/>
        </w:tabs>
        <w:ind w:left="567" w:hanging="567"/>
        <w:jc w:val="both"/>
      </w:pPr>
      <w:r w:rsidRPr="00A519F2">
        <w:rPr>
          <w:rFonts w:cs="Arial"/>
          <w:szCs w:val="24"/>
        </w:rPr>
        <w:lastRenderedPageBreak/>
        <w:t>2.</w:t>
      </w:r>
      <w:r w:rsidRPr="00A519F2">
        <w:rPr>
          <w:rFonts w:cs="Arial"/>
          <w:szCs w:val="24"/>
        </w:rPr>
        <w:tab/>
      </w:r>
      <w:r>
        <w:t>Within 8 weeks of the date of this permission</w:t>
      </w:r>
      <w:r w:rsidR="006708D3">
        <w:t>,</w:t>
      </w:r>
      <w:r>
        <w:t xml:space="preserve"> details of measures taken to improve the speed of operation of the gates shall be submitted to and approved in writing by the Local Planning Authority. The approved measures shall then be fully implemented within 8 weeks of the details being approved. Thereafter the gates shall be operated in accordance with the approved details. </w:t>
      </w:r>
    </w:p>
    <w:p w:rsidR="00551C85" w:rsidRPr="00A519F2" w:rsidRDefault="00551C85" w:rsidP="00551C85">
      <w:pPr>
        <w:tabs>
          <w:tab w:val="left" w:pos="567"/>
        </w:tabs>
        <w:ind w:left="567" w:right="-82" w:hanging="567"/>
        <w:jc w:val="both"/>
        <w:rPr>
          <w:rFonts w:cs="Arial"/>
          <w:szCs w:val="24"/>
        </w:rPr>
      </w:pPr>
      <w:r w:rsidRPr="00A519F2">
        <w:rPr>
          <w:rFonts w:cs="Arial"/>
          <w:szCs w:val="24"/>
        </w:rPr>
        <w:t xml:space="preserve"> </w:t>
      </w:r>
    </w:p>
    <w:p w:rsidR="00551C85" w:rsidRPr="000064D2" w:rsidRDefault="00551C85" w:rsidP="00551C85">
      <w:pPr>
        <w:jc w:val="center"/>
        <w:rPr>
          <w:rFonts w:cs="Arial"/>
          <w:i/>
        </w:rPr>
      </w:pPr>
    </w:p>
    <w:p w:rsidR="00551C85" w:rsidRPr="000064D2" w:rsidRDefault="00551C85" w:rsidP="00551C85">
      <w:pPr>
        <w:tabs>
          <w:tab w:val="left" w:pos="567"/>
        </w:tabs>
        <w:ind w:left="851" w:right="-82" w:hanging="851"/>
        <w:jc w:val="center"/>
        <w:rPr>
          <w:rFonts w:cs="Arial"/>
          <w:i/>
        </w:rPr>
      </w:pPr>
      <w:r w:rsidRPr="000064D2">
        <w:rPr>
          <w:rFonts w:cs="Arial"/>
          <w:i/>
        </w:rPr>
        <w:t>Members voted on the officers’ recommendation to approve the application</w:t>
      </w:r>
    </w:p>
    <w:p w:rsidR="00551C85" w:rsidRPr="000064D2" w:rsidRDefault="00551C85" w:rsidP="00551C85">
      <w:pPr>
        <w:tabs>
          <w:tab w:val="left" w:pos="567"/>
        </w:tabs>
        <w:ind w:left="851" w:right="-82" w:hanging="851"/>
        <w:jc w:val="center"/>
        <w:rPr>
          <w:rFonts w:cs="Arial"/>
          <w:i/>
        </w:rPr>
      </w:pPr>
    </w:p>
    <w:p w:rsidR="00551C85" w:rsidRPr="000064D2" w:rsidRDefault="00551C85" w:rsidP="00551C85">
      <w:pPr>
        <w:jc w:val="center"/>
        <w:rPr>
          <w:rFonts w:cs="Arial"/>
          <w:i/>
        </w:rPr>
      </w:pPr>
      <w:r w:rsidRPr="000064D2">
        <w:rPr>
          <w:rFonts w:cs="Arial"/>
          <w:i/>
        </w:rPr>
        <w:t xml:space="preserve"> (Voting, For </w:t>
      </w:r>
      <w:r w:rsidR="006708D3">
        <w:rPr>
          <w:rFonts w:cs="Arial"/>
          <w:i/>
        </w:rPr>
        <w:t>6</w:t>
      </w:r>
      <w:r w:rsidRPr="000064D2">
        <w:rPr>
          <w:rFonts w:cs="Arial"/>
          <w:i/>
        </w:rPr>
        <w:t>; Against</w:t>
      </w:r>
      <w:r w:rsidR="006708D3">
        <w:rPr>
          <w:rFonts w:cs="Arial"/>
          <w:i/>
        </w:rPr>
        <w:t xml:space="preserve"> 0</w:t>
      </w:r>
      <w:r w:rsidRPr="000064D2">
        <w:rPr>
          <w:rFonts w:cs="Arial"/>
          <w:i/>
        </w:rPr>
        <w:t>)</w:t>
      </w:r>
    </w:p>
    <w:p w:rsidR="002A7240" w:rsidRDefault="002A7240" w:rsidP="002A7240">
      <w:pPr>
        <w:tabs>
          <w:tab w:val="left" w:pos="720"/>
        </w:tabs>
        <w:ind w:right="-82"/>
        <w:jc w:val="both"/>
        <w:rPr>
          <w:rFonts w:cs="Arial"/>
          <w:szCs w:val="24"/>
        </w:rPr>
      </w:pPr>
    </w:p>
    <w:p w:rsidR="00551C85" w:rsidRDefault="00551C85" w:rsidP="002A7240">
      <w:pPr>
        <w:tabs>
          <w:tab w:val="left" w:pos="720"/>
        </w:tabs>
        <w:ind w:right="-82"/>
        <w:jc w:val="both"/>
        <w:rPr>
          <w:rFonts w:cs="Arial"/>
          <w:szCs w:val="24"/>
        </w:rPr>
      </w:pPr>
    </w:p>
    <w:p w:rsidR="00551C85" w:rsidRDefault="00551C85" w:rsidP="002A7240">
      <w:pPr>
        <w:tabs>
          <w:tab w:val="left" w:pos="720"/>
        </w:tabs>
        <w:ind w:right="-82"/>
        <w:jc w:val="both"/>
        <w:rPr>
          <w:rFonts w:cs="Arial"/>
          <w:szCs w:val="24"/>
        </w:rPr>
      </w:pPr>
    </w:p>
    <w:p w:rsidR="00551C85" w:rsidRPr="000064D2" w:rsidRDefault="00551C85" w:rsidP="002A7240">
      <w:pPr>
        <w:tabs>
          <w:tab w:val="left" w:pos="720"/>
        </w:tabs>
        <w:ind w:right="-82"/>
        <w:jc w:val="both"/>
        <w:rPr>
          <w:rFonts w:cs="Arial"/>
          <w:szCs w:val="24"/>
        </w:rPr>
      </w:pPr>
    </w:p>
    <w:tbl>
      <w:tblPr>
        <w:tblpPr w:leftFromText="180" w:rightFromText="180" w:vertAnchor="text" w:horzAnchor="margin" w:tblpY="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E9357E" w:rsidRPr="000064D2" w:rsidTr="00E9357E">
        <w:tc>
          <w:tcPr>
            <w:tcW w:w="4548" w:type="dxa"/>
          </w:tcPr>
          <w:p w:rsidR="00E9357E" w:rsidRPr="000064D2" w:rsidRDefault="00E9357E" w:rsidP="00E9357E">
            <w:pPr>
              <w:pStyle w:val="Heading2"/>
            </w:pPr>
            <w:r w:rsidRPr="000064D2">
              <w:t>Proposed Development</w:t>
            </w:r>
          </w:p>
          <w:p w:rsidR="00E9357E" w:rsidRPr="000064D2" w:rsidRDefault="00E9357E" w:rsidP="00E9357E">
            <w:pPr>
              <w:spacing w:line="240" w:lineRule="atLeast"/>
              <w:ind w:left="600" w:hanging="600"/>
              <w:jc w:val="center"/>
              <w:rPr>
                <w:rFonts w:cs="Arial"/>
              </w:rPr>
            </w:pPr>
          </w:p>
          <w:p w:rsidR="00E9357E" w:rsidRDefault="00E9357E" w:rsidP="001C252F">
            <w:pPr>
              <w:pStyle w:val="ListBullet"/>
              <w:numPr>
                <w:ilvl w:val="0"/>
                <w:numId w:val="0"/>
              </w:numPr>
              <w:ind w:left="709" w:hanging="709"/>
              <w:jc w:val="both"/>
              <w:rPr>
                <w:noProof/>
              </w:rPr>
            </w:pPr>
            <w:r w:rsidRPr="000064D2">
              <w:t>*5.1</w:t>
            </w:r>
            <w:r w:rsidRPr="000064D2">
              <w:tab/>
            </w:r>
            <w:r w:rsidRPr="000064D2">
              <w:rPr>
                <w:noProof/>
              </w:rPr>
              <w:t xml:space="preserve">s.73 Application: </w:t>
            </w:r>
            <w:r>
              <w:rPr>
                <w:noProof/>
              </w:rPr>
              <w:t xml:space="preserve">Removal of Conditions 9 and 10 of KET/2012/0511, in </w:t>
            </w:r>
            <w:r w:rsidR="00736465">
              <w:rPr>
                <w:noProof/>
              </w:rPr>
              <w:t xml:space="preserve"> relation to renewable energy and energy efficiency </w:t>
            </w:r>
            <w:r w:rsidR="001C252F">
              <w:rPr>
                <w:noProof/>
              </w:rPr>
              <w:t xml:space="preserve">at 51 Finedon Road, Burton Latimer for Chrome (Services) Ltd </w:t>
            </w:r>
          </w:p>
          <w:p w:rsidR="001C252F" w:rsidRPr="000064D2" w:rsidRDefault="001C252F" w:rsidP="001C252F">
            <w:pPr>
              <w:pStyle w:val="ListBullet"/>
              <w:numPr>
                <w:ilvl w:val="0"/>
                <w:numId w:val="0"/>
              </w:numPr>
              <w:ind w:left="709" w:hanging="709"/>
              <w:jc w:val="both"/>
              <w:rPr>
                <w:rFonts w:cs="Arial"/>
                <w:bCs/>
                <w:noProof/>
              </w:rPr>
            </w:pPr>
          </w:p>
          <w:p w:rsidR="00E9357E" w:rsidRPr="000064D2" w:rsidRDefault="00E9357E" w:rsidP="00E9357E">
            <w:pPr>
              <w:spacing w:line="240" w:lineRule="atLeast"/>
              <w:ind w:left="720" w:hanging="294"/>
              <w:jc w:val="both"/>
              <w:rPr>
                <w:rFonts w:cs="Arial"/>
              </w:rPr>
            </w:pPr>
            <w:r w:rsidRPr="000064D2">
              <w:rPr>
                <w:rFonts w:cs="Arial"/>
              </w:rPr>
              <w:tab/>
              <w:t>Application No: KET/2017/0</w:t>
            </w:r>
            <w:r>
              <w:rPr>
                <w:rFonts w:cs="Arial"/>
              </w:rPr>
              <w:t>786</w:t>
            </w:r>
          </w:p>
          <w:p w:rsidR="00E9357E" w:rsidRPr="000064D2" w:rsidRDefault="00E9357E" w:rsidP="00E9357E">
            <w:pPr>
              <w:spacing w:line="240" w:lineRule="atLeast"/>
              <w:ind w:left="720" w:hanging="720"/>
              <w:jc w:val="both"/>
              <w:rPr>
                <w:rFonts w:cs="Arial"/>
              </w:rPr>
            </w:pPr>
          </w:p>
          <w:p w:rsidR="00E9357E" w:rsidRPr="000064D2" w:rsidRDefault="00E9357E" w:rsidP="00E9357E">
            <w:pPr>
              <w:spacing w:line="240" w:lineRule="atLeast"/>
              <w:jc w:val="both"/>
              <w:rPr>
                <w:rFonts w:cs="Arial"/>
              </w:rPr>
            </w:pPr>
            <w:r w:rsidRPr="000064D2">
              <w:rPr>
                <w:rFonts w:cs="Arial"/>
                <w:u w:val="single"/>
              </w:rPr>
              <w:t>Speaker</w:t>
            </w:r>
            <w:r w:rsidR="003862C8">
              <w:rPr>
                <w:rFonts w:cs="Arial"/>
                <w:u w:val="single"/>
              </w:rPr>
              <w:t>s</w:t>
            </w:r>
            <w:r w:rsidRPr="000064D2">
              <w:rPr>
                <w:rFonts w:cs="Arial"/>
              </w:rPr>
              <w:t>:</w:t>
            </w:r>
          </w:p>
          <w:p w:rsidR="003862C8" w:rsidRDefault="003862C8" w:rsidP="00E9357E">
            <w:pPr>
              <w:spacing w:line="240" w:lineRule="atLeast"/>
              <w:jc w:val="both"/>
              <w:rPr>
                <w:rFonts w:cs="Arial"/>
              </w:rPr>
            </w:pPr>
          </w:p>
          <w:p w:rsidR="003862C8" w:rsidRPr="000064D2" w:rsidRDefault="003862C8" w:rsidP="00E9357E">
            <w:pPr>
              <w:spacing w:line="240" w:lineRule="atLeast"/>
              <w:jc w:val="both"/>
              <w:rPr>
                <w:rFonts w:cs="Arial"/>
              </w:rPr>
            </w:pPr>
            <w:r>
              <w:rPr>
                <w:rFonts w:cs="Arial"/>
              </w:rPr>
              <w:t>None</w:t>
            </w:r>
          </w:p>
          <w:p w:rsidR="00E9357E" w:rsidRPr="000064D2" w:rsidRDefault="00E9357E" w:rsidP="00E9357E">
            <w:pPr>
              <w:jc w:val="both"/>
              <w:rPr>
                <w:rFonts w:cs="Arial"/>
              </w:rPr>
            </w:pPr>
          </w:p>
          <w:p w:rsidR="00E9357E" w:rsidRPr="000064D2" w:rsidRDefault="00E9357E" w:rsidP="00E9357E">
            <w:pPr>
              <w:jc w:val="both"/>
              <w:rPr>
                <w:rFonts w:cs="Arial"/>
              </w:rPr>
            </w:pPr>
          </w:p>
        </w:tc>
        <w:tc>
          <w:tcPr>
            <w:tcW w:w="240" w:type="dxa"/>
          </w:tcPr>
          <w:p w:rsidR="00E9357E" w:rsidRPr="000064D2" w:rsidRDefault="00E9357E" w:rsidP="00E9357E">
            <w:pPr>
              <w:spacing w:line="240" w:lineRule="atLeast"/>
              <w:jc w:val="both"/>
              <w:rPr>
                <w:rFonts w:cs="Arial"/>
              </w:rPr>
            </w:pPr>
          </w:p>
        </w:tc>
        <w:tc>
          <w:tcPr>
            <w:tcW w:w="4959" w:type="dxa"/>
          </w:tcPr>
          <w:p w:rsidR="00E9357E" w:rsidRPr="000064D2" w:rsidRDefault="00E9357E" w:rsidP="00E9357E">
            <w:pPr>
              <w:pStyle w:val="Heading3"/>
            </w:pPr>
            <w:r w:rsidRPr="000064D2">
              <w:t>Decision</w:t>
            </w:r>
          </w:p>
          <w:p w:rsidR="00E9357E" w:rsidRPr="000064D2" w:rsidRDefault="00E9357E" w:rsidP="00E9357E"/>
          <w:p w:rsidR="00736465" w:rsidRDefault="00E9357E" w:rsidP="00736465">
            <w:pPr>
              <w:jc w:val="both"/>
              <w:rPr>
                <w:noProof/>
              </w:rPr>
            </w:pPr>
            <w:r w:rsidRPr="000064D2">
              <w:t xml:space="preserve">Members received a </w:t>
            </w:r>
            <w:r w:rsidR="00736465" w:rsidRPr="000064D2">
              <w:t xml:space="preserve">report </w:t>
            </w:r>
            <w:r w:rsidR="00736465">
              <w:t xml:space="preserve">which sought the removal of two conditions of an extant permission in </w:t>
            </w:r>
            <w:r w:rsidR="00736465">
              <w:rPr>
                <w:noProof/>
              </w:rPr>
              <w:t>relation to renewable energy and energy efficiency.</w:t>
            </w:r>
          </w:p>
          <w:p w:rsidR="00736465" w:rsidRDefault="00736465" w:rsidP="00736465">
            <w:pPr>
              <w:rPr>
                <w:noProof/>
              </w:rPr>
            </w:pPr>
          </w:p>
          <w:p w:rsidR="00C25CF6" w:rsidRDefault="00C25CF6" w:rsidP="00C25CF6">
            <w:pPr>
              <w:jc w:val="both"/>
            </w:pPr>
            <w:r>
              <w:rPr>
                <w:noProof/>
              </w:rPr>
              <w:t xml:space="preserve">An update was supplied to the meeting in relation to </w:t>
            </w:r>
            <w:r>
              <w:t>a new condition that had been recommended</w:t>
            </w:r>
            <w:r w:rsidR="00A76A92">
              <w:t xml:space="preserve"> in relation to approved plans</w:t>
            </w:r>
            <w:proofErr w:type="gramStart"/>
            <w:r w:rsidR="00A76A92">
              <w:t>.</w:t>
            </w:r>
            <w:r>
              <w:t>.</w:t>
            </w:r>
            <w:proofErr w:type="gramEnd"/>
            <w:r>
              <w:t xml:space="preserve"> </w:t>
            </w:r>
            <w:proofErr w:type="gramStart"/>
            <w:r w:rsidR="00A76A92">
              <w:t>to</w:t>
            </w:r>
            <w:proofErr w:type="gramEnd"/>
            <w:r w:rsidR="00A76A92">
              <w:t xml:space="preserve"> ensure </w:t>
            </w:r>
            <w:r>
              <w:t xml:space="preserve">the development </w:t>
            </w:r>
            <w:r w:rsidR="00A76A92">
              <w:t xml:space="preserve">is </w:t>
            </w:r>
            <w:r>
              <w:t>carried out in accordance with plans submitted and approved under reference KET/2012/0511.</w:t>
            </w:r>
          </w:p>
          <w:p w:rsidR="00C25CF6" w:rsidRDefault="00C25CF6" w:rsidP="00736465">
            <w:pPr>
              <w:rPr>
                <w:noProof/>
              </w:rPr>
            </w:pPr>
          </w:p>
          <w:p w:rsidR="00C25CF6" w:rsidRDefault="00736465" w:rsidP="00C25CF6">
            <w:pPr>
              <w:jc w:val="both"/>
            </w:pPr>
            <w:r>
              <w:rPr>
                <w:noProof/>
              </w:rPr>
              <w:t xml:space="preserve">It was noted that </w:t>
            </w:r>
            <w:r w:rsidR="00C25CF6">
              <w:rPr>
                <w:noProof/>
              </w:rPr>
              <w:t>s</w:t>
            </w:r>
            <w:proofErr w:type="spellStart"/>
            <w:r>
              <w:t>ince</w:t>
            </w:r>
            <w:proofErr w:type="spellEnd"/>
            <w:r>
              <w:t xml:space="preserve"> the original </w:t>
            </w:r>
            <w:r w:rsidR="00A76A92">
              <w:t xml:space="preserve">application was made </w:t>
            </w:r>
            <w:r>
              <w:t>in 2012, a series of legislative changes from central government regarding energy efficiency of new dwellings had led to local plan</w:t>
            </w:r>
            <w:r w:rsidR="00A70831">
              <w:t>ning</w:t>
            </w:r>
            <w:r>
              <w:t xml:space="preserve"> authorities no longer being able to set their own standards for energy efficiency. As a result</w:t>
            </w:r>
            <w:r w:rsidR="00916879">
              <w:t>,</w:t>
            </w:r>
            <w:r>
              <w:t xml:space="preserve"> with no policy being in place</w:t>
            </w:r>
            <w:r w:rsidR="00916879">
              <w:t>,</w:t>
            </w:r>
            <w:r>
              <w:t xml:space="preserve"> developers could ask for relevant conditions to be removed. </w:t>
            </w:r>
            <w:r w:rsidR="00C25CF6">
              <w:t xml:space="preserve">Providing dwellings met building regulations, no further energy efficiency requirements were needed. </w:t>
            </w:r>
          </w:p>
          <w:p w:rsidR="00E9357E" w:rsidRPr="000064D2" w:rsidRDefault="00E9357E" w:rsidP="00E9357E">
            <w:pPr>
              <w:jc w:val="both"/>
            </w:pPr>
          </w:p>
          <w:p w:rsidR="00E9357E" w:rsidRPr="000064D2" w:rsidRDefault="00E9357E" w:rsidP="00E9357E">
            <w:pPr>
              <w:jc w:val="both"/>
            </w:pPr>
            <w:r w:rsidRPr="000064D2">
              <w:t xml:space="preserve">It was agreed that the application be </w:t>
            </w:r>
            <w:r w:rsidRPr="000064D2">
              <w:rPr>
                <w:b/>
              </w:rPr>
              <w:t>APPROVED</w:t>
            </w:r>
            <w:r w:rsidRPr="000064D2">
              <w:t xml:space="preserve"> subject to the following conditions:</w:t>
            </w:r>
          </w:p>
        </w:tc>
      </w:tr>
    </w:tbl>
    <w:p w:rsidR="00502A0E" w:rsidRPr="000064D2" w:rsidRDefault="00502A0E" w:rsidP="002E5171">
      <w:pPr>
        <w:tabs>
          <w:tab w:val="left" w:pos="567"/>
        </w:tabs>
        <w:autoSpaceDE w:val="0"/>
        <w:autoSpaceDN w:val="0"/>
        <w:adjustRightInd w:val="0"/>
        <w:jc w:val="both"/>
        <w:rPr>
          <w:rFonts w:cs="Arial"/>
          <w:szCs w:val="24"/>
          <w:lang w:eastAsia="en-GB"/>
        </w:rPr>
      </w:pPr>
    </w:p>
    <w:p w:rsidR="00D25425" w:rsidRPr="000064D2" w:rsidRDefault="00D25425" w:rsidP="00D25425">
      <w:pPr>
        <w:tabs>
          <w:tab w:val="left" w:pos="567"/>
        </w:tabs>
        <w:ind w:left="851" w:right="-82" w:hanging="851"/>
        <w:jc w:val="center"/>
        <w:rPr>
          <w:rFonts w:cs="Arial"/>
          <w:i/>
        </w:rPr>
      </w:pPr>
      <w:r w:rsidRPr="000064D2">
        <w:rPr>
          <w:rFonts w:cs="Arial"/>
          <w:i/>
        </w:rPr>
        <w:t>Members voted on the officers’ recommendation to approve the application</w:t>
      </w:r>
    </w:p>
    <w:p w:rsidR="00361810" w:rsidRPr="000064D2" w:rsidRDefault="00361810" w:rsidP="00D25425">
      <w:pPr>
        <w:jc w:val="both"/>
        <w:rPr>
          <w:rFonts w:cs="Arial"/>
        </w:rPr>
      </w:pPr>
    </w:p>
    <w:p w:rsidR="00D65A41" w:rsidRPr="000064D2" w:rsidRDefault="009A5B24" w:rsidP="00886E76">
      <w:pPr>
        <w:jc w:val="center"/>
        <w:rPr>
          <w:rFonts w:cs="Arial"/>
          <w:i/>
        </w:rPr>
      </w:pPr>
      <w:r w:rsidRPr="000064D2">
        <w:rPr>
          <w:rFonts w:cs="Arial"/>
          <w:i/>
        </w:rPr>
        <w:t xml:space="preserve"> (Voting,</w:t>
      </w:r>
      <w:r w:rsidR="0086429B" w:rsidRPr="000064D2">
        <w:rPr>
          <w:rFonts w:cs="Arial"/>
          <w:i/>
        </w:rPr>
        <w:t xml:space="preserve"> </w:t>
      </w:r>
      <w:r w:rsidRPr="000064D2">
        <w:rPr>
          <w:rFonts w:cs="Arial"/>
          <w:i/>
        </w:rPr>
        <w:t>For</w:t>
      </w:r>
      <w:r w:rsidR="0086429B" w:rsidRPr="000064D2">
        <w:rPr>
          <w:rFonts w:cs="Arial"/>
          <w:i/>
        </w:rPr>
        <w:t xml:space="preserve"> </w:t>
      </w:r>
      <w:r w:rsidR="00551C85">
        <w:rPr>
          <w:rFonts w:cs="Arial"/>
          <w:i/>
        </w:rPr>
        <w:t>6</w:t>
      </w:r>
      <w:r w:rsidR="00D25425" w:rsidRPr="000064D2">
        <w:rPr>
          <w:rFonts w:cs="Arial"/>
          <w:i/>
        </w:rPr>
        <w:t>;</w:t>
      </w:r>
      <w:r w:rsidR="00342642" w:rsidRPr="000064D2">
        <w:rPr>
          <w:rFonts w:cs="Arial"/>
          <w:i/>
        </w:rPr>
        <w:t xml:space="preserve"> </w:t>
      </w:r>
      <w:r w:rsidR="00D25425" w:rsidRPr="000064D2">
        <w:rPr>
          <w:rFonts w:cs="Arial"/>
          <w:i/>
        </w:rPr>
        <w:t>A</w:t>
      </w:r>
      <w:r w:rsidRPr="000064D2">
        <w:rPr>
          <w:rFonts w:cs="Arial"/>
          <w:i/>
        </w:rPr>
        <w:t>gainst</w:t>
      </w:r>
      <w:r w:rsidR="00551C85">
        <w:rPr>
          <w:rFonts w:cs="Arial"/>
          <w:i/>
        </w:rPr>
        <w:t xml:space="preserve"> 0</w:t>
      </w:r>
      <w:r w:rsidR="00D25425" w:rsidRPr="000064D2">
        <w:rPr>
          <w:rFonts w:cs="Arial"/>
          <w:i/>
        </w:rPr>
        <w:t>)</w:t>
      </w:r>
    </w:p>
    <w:p w:rsidR="00624BE1" w:rsidRPr="000064D2" w:rsidRDefault="00624BE1" w:rsidP="00886E76">
      <w:pPr>
        <w:jc w:val="center"/>
        <w:rPr>
          <w:rFonts w:cs="Arial"/>
          <w:i/>
        </w:rPr>
      </w:pPr>
    </w:p>
    <w:p w:rsidR="00624BE1" w:rsidRPr="000064D2" w:rsidRDefault="00624BE1" w:rsidP="00624BE1">
      <w:pPr>
        <w:rPr>
          <w:rFonts w:cs="Arial"/>
          <w:b/>
        </w:rPr>
      </w:pPr>
    </w:p>
    <w:p w:rsidR="00E9357E" w:rsidRDefault="00E9357E" w:rsidP="00E9357E">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commence before the expiration of 2 years from the date of approval of the last of the reserved matters KET/2017/0222 approved 19/06/2017.</w:t>
      </w:r>
    </w:p>
    <w:p w:rsidR="00A76A92" w:rsidRDefault="00A76A92" w:rsidP="00E9357E">
      <w:pPr>
        <w:tabs>
          <w:tab w:val="left" w:pos="567"/>
        </w:tabs>
        <w:ind w:left="567" w:right="-82" w:hanging="567"/>
        <w:jc w:val="both"/>
        <w:rPr>
          <w:rFonts w:cs="Arial"/>
          <w:szCs w:val="24"/>
        </w:rPr>
      </w:pPr>
    </w:p>
    <w:p w:rsidR="008C306B" w:rsidRPr="008C306B" w:rsidRDefault="00A76A92" w:rsidP="008C306B">
      <w:pPr>
        <w:tabs>
          <w:tab w:val="left" w:pos="567"/>
        </w:tabs>
        <w:ind w:left="567" w:right="-82" w:hanging="567"/>
        <w:jc w:val="both"/>
        <w:rPr>
          <w:rFonts w:cs="Arial"/>
          <w:szCs w:val="24"/>
        </w:rPr>
      </w:pPr>
      <w:r>
        <w:rPr>
          <w:rFonts w:cs="Arial"/>
          <w:szCs w:val="24"/>
        </w:rPr>
        <w:lastRenderedPageBreak/>
        <w:t>2.</w:t>
      </w:r>
      <w:r>
        <w:rPr>
          <w:rFonts w:cs="Arial"/>
          <w:szCs w:val="24"/>
        </w:rPr>
        <w:tab/>
      </w:r>
      <w:r w:rsidR="008C306B" w:rsidRPr="008C306B">
        <w:rPr>
          <w:rFonts w:cs="Arial"/>
          <w:szCs w:val="24"/>
        </w:rPr>
        <w:t xml:space="preserve">The development shall be carried out in accordance with the following plans submitted </w:t>
      </w:r>
      <w:proofErr w:type="gramStart"/>
      <w:r w:rsidR="008C306B" w:rsidRPr="008C306B">
        <w:rPr>
          <w:rFonts w:cs="Arial"/>
          <w:szCs w:val="24"/>
        </w:rPr>
        <w:t>and  approved</w:t>
      </w:r>
      <w:proofErr w:type="gramEnd"/>
      <w:r w:rsidR="008C306B" w:rsidRPr="008C306B">
        <w:rPr>
          <w:rFonts w:cs="Arial"/>
          <w:szCs w:val="24"/>
        </w:rPr>
        <w:t xml:space="preserve"> through KET/2012/0511:</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 xml:space="preserve">Location </w:t>
      </w:r>
      <w:proofErr w:type="gramStart"/>
      <w:r w:rsidRPr="008C306B">
        <w:rPr>
          <w:rFonts w:cs="Arial"/>
          <w:szCs w:val="24"/>
        </w:rPr>
        <w:t>Plan  received</w:t>
      </w:r>
      <w:proofErr w:type="gramEnd"/>
      <w:r w:rsidRPr="008C306B">
        <w:rPr>
          <w:rFonts w:cs="Arial"/>
          <w:szCs w:val="24"/>
        </w:rPr>
        <w:t xml:space="preserve"> 03/09/12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Sketch Layout 01-01 A (KET ref. LPA1) received 15/08/12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House Type A received 15/08/12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House Type B received 15/08/12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House Type C received 15/08/12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House Type D received 15/08/12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House Type E received 15/08/12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House Type F received 15/08/12</w:t>
      </w:r>
    </w:p>
    <w:p w:rsidR="008C306B" w:rsidRPr="008C306B" w:rsidRDefault="008C306B" w:rsidP="008C306B">
      <w:pPr>
        <w:tabs>
          <w:tab w:val="left" w:pos="567"/>
        </w:tabs>
        <w:ind w:left="567" w:right="-82" w:hanging="567"/>
        <w:jc w:val="both"/>
        <w:rPr>
          <w:rFonts w:cs="Arial"/>
          <w:szCs w:val="24"/>
        </w:rPr>
      </w:pPr>
      <w:r>
        <w:rPr>
          <w:rFonts w:cs="Arial"/>
          <w:szCs w:val="24"/>
        </w:rPr>
        <w:tab/>
      </w:r>
      <w:r w:rsidRPr="008C306B">
        <w:rPr>
          <w:rFonts w:cs="Arial"/>
          <w:szCs w:val="24"/>
        </w:rPr>
        <w:t>House Type G received 15/08/12</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right="-82"/>
        <w:jc w:val="both"/>
        <w:rPr>
          <w:rFonts w:cs="Arial"/>
          <w:szCs w:val="24"/>
        </w:rPr>
      </w:pPr>
      <w:r>
        <w:rPr>
          <w:rFonts w:cs="Arial"/>
          <w:szCs w:val="24"/>
        </w:rPr>
        <w:t>3</w:t>
      </w:r>
      <w:r w:rsidR="00E9357E" w:rsidRPr="00A519F2">
        <w:rPr>
          <w:rFonts w:cs="Arial"/>
          <w:szCs w:val="24"/>
        </w:rPr>
        <w:t>.</w:t>
      </w:r>
      <w:r w:rsidR="00E9357E" w:rsidRPr="00A519F2">
        <w:rPr>
          <w:rFonts w:cs="Arial"/>
          <w:szCs w:val="24"/>
        </w:rPr>
        <w:tab/>
        <w:t>The development shall be constructed of the following materials:</w:t>
      </w:r>
    </w:p>
    <w:p w:rsidR="00E9357E" w:rsidRPr="00A519F2" w:rsidRDefault="00E9357E" w:rsidP="00E9357E">
      <w:pPr>
        <w:tabs>
          <w:tab w:val="left" w:pos="720"/>
        </w:tabs>
        <w:ind w:right="-82" w:firstLine="567"/>
        <w:jc w:val="both"/>
        <w:rPr>
          <w:rFonts w:cs="Arial"/>
          <w:szCs w:val="24"/>
        </w:rPr>
      </w:pPr>
      <w:r w:rsidRPr="00A519F2">
        <w:rPr>
          <w:rFonts w:cs="Arial"/>
          <w:szCs w:val="24"/>
        </w:rPr>
        <w:t xml:space="preserve">-Walls - </w:t>
      </w:r>
      <w:proofErr w:type="spellStart"/>
      <w:r w:rsidRPr="00A519F2">
        <w:rPr>
          <w:rFonts w:cs="Arial"/>
          <w:szCs w:val="24"/>
        </w:rPr>
        <w:t>Ibstock</w:t>
      </w:r>
      <w:proofErr w:type="spellEnd"/>
      <w:r w:rsidRPr="00A519F2">
        <w:rPr>
          <w:rFonts w:cs="Arial"/>
          <w:szCs w:val="24"/>
        </w:rPr>
        <w:t xml:space="preserve"> Monaco Royale</w:t>
      </w:r>
    </w:p>
    <w:p w:rsidR="00E9357E" w:rsidRPr="00A519F2" w:rsidRDefault="00E9357E" w:rsidP="00E9357E">
      <w:pPr>
        <w:tabs>
          <w:tab w:val="left" w:pos="720"/>
        </w:tabs>
        <w:ind w:right="-82" w:firstLine="567"/>
        <w:jc w:val="both"/>
        <w:rPr>
          <w:rFonts w:cs="Arial"/>
          <w:szCs w:val="24"/>
        </w:rPr>
      </w:pPr>
      <w:r w:rsidRPr="00A519F2">
        <w:rPr>
          <w:rFonts w:cs="Arial"/>
          <w:szCs w:val="24"/>
        </w:rPr>
        <w:t>-Roof tile - Marley modern interlocking tile, smooth grey.</w:t>
      </w:r>
    </w:p>
    <w:p w:rsidR="00E9357E" w:rsidRPr="00A519F2" w:rsidRDefault="00E9357E" w:rsidP="00E9357E">
      <w:pPr>
        <w:tabs>
          <w:tab w:val="left" w:pos="720"/>
        </w:tabs>
        <w:ind w:right="-82" w:firstLine="567"/>
        <w:jc w:val="both"/>
        <w:rPr>
          <w:rFonts w:cs="Arial"/>
          <w:szCs w:val="24"/>
        </w:rPr>
      </w:pPr>
      <w:r w:rsidRPr="00A519F2">
        <w:rPr>
          <w:rFonts w:cs="Arial"/>
          <w:szCs w:val="24"/>
        </w:rPr>
        <w:t>-Rainwater goods - white UPVC</w:t>
      </w:r>
    </w:p>
    <w:p w:rsidR="00E9357E" w:rsidRPr="00A519F2" w:rsidRDefault="00E9357E" w:rsidP="00E9357E">
      <w:pPr>
        <w:tabs>
          <w:tab w:val="left" w:pos="720"/>
        </w:tabs>
        <w:ind w:right="-82" w:firstLine="567"/>
        <w:jc w:val="both"/>
        <w:rPr>
          <w:rFonts w:cs="Arial"/>
          <w:szCs w:val="24"/>
        </w:rPr>
      </w:pPr>
      <w:r w:rsidRPr="00A519F2">
        <w:rPr>
          <w:rFonts w:cs="Arial"/>
          <w:szCs w:val="24"/>
        </w:rPr>
        <w:t xml:space="preserve">-Fascia - white UPVC </w:t>
      </w:r>
    </w:p>
    <w:p w:rsidR="00E9357E" w:rsidRPr="00A519F2" w:rsidRDefault="00E9357E" w:rsidP="00E9357E">
      <w:pPr>
        <w:tabs>
          <w:tab w:val="left" w:pos="720"/>
        </w:tabs>
        <w:ind w:right="-82" w:firstLine="567"/>
        <w:jc w:val="both"/>
        <w:rPr>
          <w:rFonts w:cs="Arial"/>
          <w:szCs w:val="24"/>
        </w:rPr>
      </w:pPr>
      <w:r w:rsidRPr="00A519F2">
        <w:rPr>
          <w:rFonts w:cs="Arial"/>
          <w:szCs w:val="24"/>
        </w:rPr>
        <w:t>-Windows - white UPVC</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left="567" w:right="-82" w:hanging="567"/>
        <w:jc w:val="both"/>
        <w:rPr>
          <w:rFonts w:cs="Arial"/>
          <w:szCs w:val="24"/>
        </w:rPr>
      </w:pPr>
      <w:r>
        <w:rPr>
          <w:rFonts w:cs="Arial"/>
          <w:szCs w:val="24"/>
        </w:rPr>
        <w:t>4</w:t>
      </w:r>
      <w:r w:rsidR="00E9357E" w:rsidRPr="00A519F2">
        <w:rPr>
          <w:rFonts w:cs="Arial"/>
          <w:szCs w:val="24"/>
        </w:rPr>
        <w:t>.</w:t>
      </w:r>
      <w:r w:rsidR="00E9357E" w:rsidRPr="00A519F2">
        <w:rPr>
          <w:rFonts w:cs="Arial"/>
          <w:szCs w:val="24"/>
        </w:rPr>
        <w:tab/>
        <w:t>The development shall be carried out in accordance with plan Schematic Drainage Plan 7664/103 Rev approved through AOC/0511/1201 which details existing ground levels and finished floor levels.</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left="567" w:right="-82" w:hanging="567"/>
        <w:jc w:val="both"/>
        <w:rPr>
          <w:rFonts w:cs="Arial"/>
          <w:szCs w:val="24"/>
        </w:rPr>
      </w:pPr>
      <w:r>
        <w:rPr>
          <w:rFonts w:cs="Arial"/>
          <w:szCs w:val="24"/>
        </w:rPr>
        <w:t>5</w:t>
      </w:r>
      <w:r w:rsidR="00E9357E" w:rsidRPr="00A519F2">
        <w:rPr>
          <w:rFonts w:cs="Arial"/>
          <w:szCs w:val="24"/>
        </w:rPr>
        <w:t>.</w:t>
      </w:r>
      <w:r w:rsidR="00E9357E" w:rsidRPr="00A519F2">
        <w:rPr>
          <w:rFonts w:cs="Arial"/>
          <w:szCs w:val="24"/>
        </w:rPr>
        <w:tab/>
        <w:t>The development shall be carried out in accordance with Phase 1 and Phase 2 environmental Assessment report (report reference CCL03005.CE88 dated September 2017 by Crossfield consulting) and supplementary ground investigation report by Crossfield consulting dated November 2017.</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left="567" w:right="-82" w:hanging="567"/>
        <w:jc w:val="both"/>
        <w:rPr>
          <w:rFonts w:cs="Arial"/>
          <w:szCs w:val="24"/>
        </w:rPr>
      </w:pPr>
      <w:r>
        <w:rPr>
          <w:rFonts w:cs="Arial"/>
          <w:szCs w:val="24"/>
        </w:rPr>
        <w:t>6</w:t>
      </w:r>
      <w:r w:rsidR="00E9357E" w:rsidRPr="00A519F2">
        <w:rPr>
          <w:rFonts w:cs="Arial"/>
          <w:szCs w:val="24"/>
        </w:rPr>
        <w:t>.</w:t>
      </w:r>
      <w:r w:rsidR="00E9357E" w:rsidRPr="00A519F2">
        <w:rPr>
          <w:rFonts w:cs="Arial"/>
          <w:szCs w:val="24"/>
        </w:rPr>
        <w:tab/>
        <w:t>In the event that unexpected contamination is found at any time when carrying out the development hereby approved, it must be reported immediately to the Local Planning Authority.  Development works at the site shall cease and an investigation and risk assessment undertaken to assess the nature and extent of the unexpected contamination.  A written report of the findings shall be submitted to and approved by the Local Planning Authority, together with a scheme to remediate, if required, prior to further development on site taking place. Only once written approval from the Local Planning Authority has been given shall development works recommence.</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left="567" w:right="-82" w:hanging="567"/>
        <w:jc w:val="both"/>
        <w:rPr>
          <w:rFonts w:cs="Arial"/>
          <w:szCs w:val="24"/>
        </w:rPr>
      </w:pPr>
      <w:r>
        <w:rPr>
          <w:rFonts w:cs="Arial"/>
          <w:szCs w:val="24"/>
        </w:rPr>
        <w:t>7</w:t>
      </w:r>
      <w:r w:rsidR="00E9357E" w:rsidRPr="00A519F2">
        <w:rPr>
          <w:rFonts w:cs="Arial"/>
          <w:szCs w:val="24"/>
        </w:rPr>
        <w:t>.</w:t>
      </w:r>
      <w:r w:rsidR="00E9357E" w:rsidRPr="00A519F2">
        <w:rPr>
          <w:rFonts w:cs="Arial"/>
          <w:szCs w:val="24"/>
        </w:rPr>
        <w:tab/>
        <w:t>Bin and cycle stores shall be provided prior to first occupation of the development in accordance with drawing LAND/P001 approved through AOC/0511/1201 and shall be permanently retained in that form for the purposes of storing bins and cycles only.</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left="567" w:right="-82" w:hanging="567"/>
        <w:jc w:val="both"/>
        <w:rPr>
          <w:rFonts w:cs="Arial"/>
          <w:szCs w:val="24"/>
        </w:rPr>
      </w:pPr>
      <w:r>
        <w:rPr>
          <w:rFonts w:cs="Arial"/>
          <w:szCs w:val="24"/>
        </w:rPr>
        <w:t>8</w:t>
      </w:r>
      <w:r w:rsidR="00E9357E" w:rsidRPr="00A519F2">
        <w:rPr>
          <w:rFonts w:cs="Arial"/>
          <w:szCs w:val="24"/>
        </w:rPr>
        <w:t>.</w:t>
      </w:r>
      <w:r w:rsidR="00E9357E" w:rsidRPr="00A519F2">
        <w:rPr>
          <w:rFonts w:cs="Arial"/>
          <w:szCs w:val="24"/>
        </w:rPr>
        <w:tab/>
        <w:t>The landscaping shall be completed and maintained in accordance with the following plans and documents approved in respect of KET/2017/0222:</w:t>
      </w:r>
    </w:p>
    <w:p w:rsidR="00E9357E" w:rsidRPr="00A519F2" w:rsidRDefault="00E9357E" w:rsidP="00E9357E">
      <w:pPr>
        <w:tabs>
          <w:tab w:val="left" w:pos="720"/>
        </w:tabs>
        <w:ind w:right="-82" w:firstLine="567"/>
        <w:jc w:val="both"/>
        <w:rPr>
          <w:rFonts w:cs="Arial"/>
          <w:szCs w:val="24"/>
        </w:rPr>
      </w:pPr>
      <w:r w:rsidRPr="00A519F2">
        <w:rPr>
          <w:rFonts w:cs="Arial"/>
          <w:szCs w:val="24"/>
        </w:rPr>
        <w:t>-Planting maintenance schedule 636-51-PM001 received 14.3.17</w:t>
      </w:r>
    </w:p>
    <w:p w:rsidR="00E9357E" w:rsidRPr="00A519F2" w:rsidRDefault="00E9357E" w:rsidP="00E9357E">
      <w:pPr>
        <w:tabs>
          <w:tab w:val="left" w:pos="720"/>
        </w:tabs>
        <w:ind w:right="-82" w:firstLine="567"/>
        <w:jc w:val="both"/>
        <w:rPr>
          <w:rFonts w:cs="Arial"/>
          <w:szCs w:val="24"/>
        </w:rPr>
      </w:pPr>
      <w:r w:rsidRPr="00A519F2">
        <w:rPr>
          <w:rFonts w:cs="Arial"/>
          <w:szCs w:val="24"/>
        </w:rPr>
        <w:t>-Planting plan area 1 636-51-PP001 received 14.3.17</w:t>
      </w:r>
    </w:p>
    <w:p w:rsidR="00E9357E" w:rsidRPr="00A519F2" w:rsidRDefault="00E9357E" w:rsidP="00E9357E">
      <w:pPr>
        <w:tabs>
          <w:tab w:val="left" w:pos="720"/>
        </w:tabs>
        <w:ind w:right="-82" w:firstLine="567"/>
        <w:jc w:val="both"/>
        <w:rPr>
          <w:rFonts w:cs="Arial"/>
          <w:szCs w:val="24"/>
        </w:rPr>
      </w:pPr>
      <w:r w:rsidRPr="00A519F2">
        <w:rPr>
          <w:rFonts w:cs="Arial"/>
          <w:szCs w:val="24"/>
        </w:rPr>
        <w:t>-Planting plan area 2 636-51-PP002 received 14.3.17</w:t>
      </w:r>
    </w:p>
    <w:p w:rsidR="00E9357E" w:rsidRPr="00A519F2" w:rsidRDefault="00E9357E" w:rsidP="00E9357E">
      <w:pPr>
        <w:tabs>
          <w:tab w:val="left" w:pos="720"/>
        </w:tabs>
        <w:ind w:right="-82" w:firstLine="567"/>
        <w:jc w:val="both"/>
        <w:rPr>
          <w:rFonts w:cs="Arial"/>
          <w:szCs w:val="24"/>
        </w:rPr>
      </w:pPr>
      <w:r w:rsidRPr="00A519F2">
        <w:rPr>
          <w:rFonts w:cs="Arial"/>
          <w:szCs w:val="24"/>
        </w:rPr>
        <w:t>-Landscape plan LANDP001 received 14.3.17</w:t>
      </w:r>
    </w:p>
    <w:p w:rsidR="00E9357E" w:rsidRPr="00A519F2" w:rsidRDefault="00E9357E" w:rsidP="00E9357E">
      <w:pPr>
        <w:tabs>
          <w:tab w:val="left" w:pos="720"/>
        </w:tabs>
        <w:ind w:left="567" w:right="-82"/>
        <w:jc w:val="both"/>
        <w:rPr>
          <w:rFonts w:cs="Arial"/>
          <w:szCs w:val="24"/>
        </w:rPr>
      </w:pPr>
      <w:r w:rsidRPr="00A519F2">
        <w:rPr>
          <w:rFonts w:cs="Arial"/>
          <w:szCs w:val="24"/>
        </w:rPr>
        <w:t xml:space="preserve">The works approved shall be carried out in the first planting and seeding seasons following the first occupation of a dwelling or the completion of the development whichever is the sooner.  Any trees or plants which, within a period of 5 years from the date of planting, die, are removed or become seriously </w:t>
      </w:r>
      <w:r w:rsidRPr="00A519F2">
        <w:rPr>
          <w:rFonts w:cs="Arial"/>
          <w:szCs w:val="24"/>
        </w:rPr>
        <w:lastRenderedPageBreak/>
        <w:t>damaged or diseased shall be replaced in the next planting season with others of similar size and species.</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left="567" w:right="-82" w:hanging="567"/>
        <w:jc w:val="both"/>
        <w:rPr>
          <w:rFonts w:cs="Arial"/>
          <w:szCs w:val="24"/>
        </w:rPr>
      </w:pPr>
      <w:r>
        <w:rPr>
          <w:rFonts w:cs="Arial"/>
          <w:szCs w:val="24"/>
        </w:rPr>
        <w:t>9</w:t>
      </w:r>
      <w:r w:rsidR="00E9357E" w:rsidRPr="00A519F2">
        <w:rPr>
          <w:rFonts w:cs="Arial"/>
          <w:szCs w:val="24"/>
        </w:rPr>
        <w:t>.</w:t>
      </w:r>
      <w:r w:rsidR="00E9357E" w:rsidRPr="00A519F2">
        <w:rPr>
          <w:rFonts w:cs="Arial"/>
          <w:szCs w:val="24"/>
        </w:rPr>
        <w:tab/>
        <w:t>Trees and hedgerows shall be protected in accordance with the report by B.J. Unwin Forestry Consultancy approved through AOC/0511/1201. The development shall not be carried out other than in accordance with these approved details and the protection measures shall be retained throughout the construction phase. No excavations, storage of materials or machinery, parking of vehicles, deposit of soil or rubble, lighting of fires or disposal of liquids shall take place within any area designated as being fenced off or otherwise protected in the approved tree protection scheme.</w:t>
      </w:r>
    </w:p>
    <w:p w:rsidR="00E9357E" w:rsidRPr="00A519F2" w:rsidRDefault="00E9357E" w:rsidP="00E9357E">
      <w:pPr>
        <w:tabs>
          <w:tab w:val="left" w:pos="720"/>
        </w:tabs>
        <w:ind w:right="-82"/>
        <w:jc w:val="both"/>
        <w:rPr>
          <w:rFonts w:cs="Arial"/>
          <w:szCs w:val="24"/>
        </w:rPr>
      </w:pPr>
    </w:p>
    <w:p w:rsidR="00E9357E" w:rsidRPr="00A519F2" w:rsidRDefault="00A76A92" w:rsidP="00E9357E">
      <w:pPr>
        <w:tabs>
          <w:tab w:val="left" w:pos="567"/>
        </w:tabs>
        <w:ind w:left="567" w:right="-82" w:hanging="567"/>
        <w:jc w:val="both"/>
        <w:rPr>
          <w:rFonts w:cs="Arial"/>
          <w:szCs w:val="24"/>
        </w:rPr>
      </w:pPr>
      <w:r>
        <w:rPr>
          <w:rFonts w:cs="Arial"/>
          <w:szCs w:val="24"/>
        </w:rPr>
        <w:t>10</w:t>
      </w:r>
      <w:r w:rsidR="00E9357E" w:rsidRPr="00A519F2">
        <w:rPr>
          <w:rFonts w:cs="Arial"/>
          <w:szCs w:val="24"/>
        </w:rPr>
        <w:t>.</w:t>
      </w:r>
      <w:r w:rsidR="00E9357E" w:rsidRPr="00A519F2">
        <w:rPr>
          <w:rFonts w:cs="Arial"/>
          <w:szCs w:val="24"/>
        </w:rPr>
        <w:tab/>
        <w:t>The development shall be carried out in accordance with the findings and recommendations set out within the Brooks Ecological Report (reference R-3023-01</w:t>
      </w:r>
      <w:r w:rsidR="00E9357E">
        <w:rPr>
          <w:rFonts w:cs="Arial"/>
          <w:szCs w:val="24"/>
        </w:rPr>
        <w:t xml:space="preserve"> </w:t>
      </w:r>
      <w:r w:rsidR="00E9357E" w:rsidRPr="00A519F2">
        <w:rPr>
          <w:rFonts w:cs="Arial"/>
          <w:szCs w:val="24"/>
        </w:rPr>
        <w:t>dated September 2017) approved through AOC/0511/1201.</w:t>
      </w:r>
    </w:p>
    <w:p w:rsidR="00E9357E" w:rsidRPr="00A519F2" w:rsidRDefault="00E9357E" w:rsidP="00E9357E">
      <w:pPr>
        <w:tabs>
          <w:tab w:val="left" w:pos="720"/>
        </w:tabs>
        <w:ind w:right="-82"/>
        <w:jc w:val="both"/>
        <w:rPr>
          <w:rFonts w:cs="Arial"/>
          <w:szCs w:val="24"/>
        </w:rPr>
      </w:pPr>
    </w:p>
    <w:p w:rsidR="00E9357E" w:rsidRPr="00A519F2" w:rsidRDefault="00E9357E" w:rsidP="00E9357E">
      <w:pPr>
        <w:tabs>
          <w:tab w:val="left" w:pos="567"/>
        </w:tabs>
        <w:ind w:left="567" w:right="-82" w:hanging="567"/>
        <w:jc w:val="both"/>
        <w:rPr>
          <w:rFonts w:cs="Arial"/>
          <w:szCs w:val="24"/>
        </w:rPr>
      </w:pPr>
      <w:r w:rsidRPr="00A519F2">
        <w:rPr>
          <w:rFonts w:cs="Arial"/>
          <w:szCs w:val="24"/>
        </w:rPr>
        <w:t>1</w:t>
      </w:r>
      <w:r w:rsidR="00A76A92">
        <w:rPr>
          <w:rFonts w:cs="Arial"/>
          <w:szCs w:val="24"/>
        </w:rPr>
        <w:t>1</w:t>
      </w:r>
      <w:r w:rsidRPr="00A519F2">
        <w:rPr>
          <w:rFonts w:cs="Arial"/>
          <w:szCs w:val="24"/>
        </w:rPr>
        <w:t>.</w:t>
      </w:r>
      <w:r w:rsidRPr="00A519F2">
        <w:rPr>
          <w:rFonts w:cs="Arial"/>
          <w:szCs w:val="24"/>
        </w:rPr>
        <w:tab/>
        <w:t xml:space="preserve">No occupation or use of the site shall commence until visibility splays of 2.4 metres by 43 metres have been provided at the junction of the access road with the public highway, and these splays shall thereafter be permanently kept free of all obstacles to visibility over 0.9 metres in height above carriageway level. </w:t>
      </w:r>
    </w:p>
    <w:p w:rsidR="00E9357E" w:rsidRPr="00A519F2" w:rsidRDefault="00E9357E" w:rsidP="00E9357E">
      <w:pPr>
        <w:tabs>
          <w:tab w:val="left" w:pos="720"/>
        </w:tabs>
        <w:ind w:right="-82"/>
        <w:jc w:val="both"/>
        <w:rPr>
          <w:rFonts w:cs="Arial"/>
          <w:szCs w:val="24"/>
        </w:rPr>
      </w:pPr>
    </w:p>
    <w:p w:rsidR="00E9357E" w:rsidRPr="00A519F2" w:rsidRDefault="00E9357E" w:rsidP="00E9357E">
      <w:pPr>
        <w:tabs>
          <w:tab w:val="left" w:pos="567"/>
        </w:tabs>
        <w:ind w:left="567" w:right="-82" w:hanging="567"/>
        <w:jc w:val="both"/>
        <w:rPr>
          <w:rFonts w:cs="Arial"/>
          <w:szCs w:val="24"/>
        </w:rPr>
      </w:pPr>
      <w:r w:rsidRPr="00A519F2">
        <w:rPr>
          <w:rFonts w:cs="Arial"/>
          <w:szCs w:val="24"/>
        </w:rPr>
        <w:t>1</w:t>
      </w:r>
      <w:r w:rsidR="00A76A92">
        <w:rPr>
          <w:rFonts w:cs="Arial"/>
          <w:szCs w:val="24"/>
        </w:rPr>
        <w:t>2</w:t>
      </w:r>
      <w:r w:rsidRPr="00A519F2">
        <w:rPr>
          <w:rFonts w:cs="Arial"/>
          <w:szCs w:val="24"/>
        </w:rPr>
        <w:t>.</w:t>
      </w:r>
      <w:r w:rsidRPr="00A519F2">
        <w:rPr>
          <w:rFonts w:cs="Arial"/>
          <w:szCs w:val="24"/>
        </w:rPr>
        <w:tab/>
        <w:t xml:space="preserve">No development of the roads, footways and accesses shall take place on site until details of the width, alignment, gradient, sight lines and type of construction proposed for the roads, footways and accesses, including all relevant horizontal cross sections and longitudinal sections showing the existing and proposed levels, together with details of street lighting and the method of disposing of surface water, and details of a programme for the making up of the roads and footways have been submitted to and approved in writing by the Local Planning Authority.  The agreed details shall be fully implemented prior to the first occupation of a dwelling. </w:t>
      </w:r>
    </w:p>
    <w:p w:rsidR="00E9357E" w:rsidRPr="00A519F2" w:rsidRDefault="00E9357E" w:rsidP="00E9357E">
      <w:pPr>
        <w:tabs>
          <w:tab w:val="left" w:pos="720"/>
        </w:tabs>
        <w:ind w:right="-82"/>
        <w:jc w:val="both"/>
        <w:rPr>
          <w:rFonts w:cs="Arial"/>
          <w:szCs w:val="24"/>
        </w:rPr>
      </w:pPr>
    </w:p>
    <w:p w:rsidR="00E9357E" w:rsidRPr="00A519F2" w:rsidRDefault="00E9357E" w:rsidP="00E34EA6">
      <w:pPr>
        <w:tabs>
          <w:tab w:val="left" w:pos="567"/>
        </w:tabs>
        <w:ind w:left="567" w:right="-82" w:hanging="567"/>
        <w:jc w:val="both"/>
        <w:rPr>
          <w:rFonts w:cs="Arial"/>
          <w:szCs w:val="24"/>
        </w:rPr>
      </w:pPr>
      <w:r w:rsidRPr="00A519F2">
        <w:rPr>
          <w:rFonts w:cs="Arial"/>
          <w:szCs w:val="24"/>
        </w:rPr>
        <w:t>1</w:t>
      </w:r>
      <w:r w:rsidR="00A76A92">
        <w:rPr>
          <w:rFonts w:cs="Arial"/>
          <w:szCs w:val="24"/>
        </w:rPr>
        <w:t>3</w:t>
      </w:r>
      <w:r w:rsidRPr="00A519F2">
        <w:rPr>
          <w:rFonts w:cs="Arial"/>
          <w:szCs w:val="24"/>
        </w:rPr>
        <w:t>.</w:t>
      </w:r>
      <w:r w:rsidRPr="00A519F2">
        <w:rPr>
          <w:rFonts w:cs="Arial"/>
          <w:szCs w:val="24"/>
        </w:rPr>
        <w:tab/>
        <w:t xml:space="preserve">Notwithstanding the provisions of Article 3 of the Town and Country Planning (General Permitted Development) (England) Order 2015 (or any Order revoking and re-enacting that Order with or without modification) no building, structure or other alteration permitted by Classes A, E or F of Part 1 of Schedule 2 of the Order shall be constructed within the curtilage of plots 8, 9, 10, 11, 12, 13 or 14 unless otherwise agreed in writing by the Local Planning Authority. </w:t>
      </w:r>
    </w:p>
    <w:p w:rsidR="00E9357E" w:rsidRPr="00A519F2" w:rsidRDefault="00E9357E" w:rsidP="00E9357E">
      <w:pPr>
        <w:tabs>
          <w:tab w:val="left" w:pos="720"/>
        </w:tabs>
        <w:ind w:right="-82"/>
        <w:jc w:val="both"/>
        <w:rPr>
          <w:rFonts w:cs="Arial"/>
          <w:szCs w:val="24"/>
        </w:rPr>
      </w:pPr>
    </w:p>
    <w:p w:rsidR="00E9357E" w:rsidRPr="00A519F2" w:rsidRDefault="00E9357E" w:rsidP="00E34EA6">
      <w:pPr>
        <w:tabs>
          <w:tab w:val="left" w:pos="567"/>
        </w:tabs>
        <w:ind w:left="567" w:right="-82" w:hanging="567"/>
        <w:jc w:val="both"/>
        <w:rPr>
          <w:rFonts w:cs="Arial"/>
          <w:szCs w:val="24"/>
        </w:rPr>
      </w:pPr>
      <w:r w:rsidRPr="00A519F2">
        <w:rPr>
          <w:rFonts w:cs="Arial"/>
          <w:szCs w:val="24"/>
        </w:rPr>
        <w:t>1</w:t>
      </w:r>
      <w:r w:rsidR="00A76A92">
        <w:rPr>
          <w:rFonts w:cs="Arial"/>
          <w:szCs w:val="24"/>
        </w:rPr>
        <w:t>4</w:t>
      </w:r>
      <w:r w:rsidRPr="00A519F2">
        <w:rPr>
          <w:rFonts w:cs="Arial"/>
          <w:szCs w:val="24"/>
        </w:rPr>
        <w:t>.</w:t>
      </w:r>
      <w:r w:rsidRPr="00A519F2">
        <w:rPr>
          <w:rFonts w:cs="Arial"/>
          <w:szCs w:val="24"/>
        </w:rPr>
        <w:tab/>
        <w:t xml:space="preserve">Notwithstanding the provisions of Article 3 of the Town and Country Planning (General Permitted Development) (England) Order 2015 (or any Order revoking and re-enacting that Order with or without modification) no means of enclosure permitted by Class A of Part 2 of Schedule 2 of the Order shall be constructed within the curtilage of plots 8, 9, 10, 11, 12, 13 or 14 unless otherwise agreed in writing by the Local Planning Authority. </w:t>
      </w:r>
    </w:p>
    <w:p w:rsidR="00E9357E" w:rsidRPr="00A519F2" w:rsidRDefault="00E9357E" w:rsidP="00E9357E">
      <w:pPr>
        <w:tabs>
          <w:tab w:val="left" w:pos="720"/>
        </w:tabs>
        <w:ind w:right="-82"/>
        <w:jc w:val="both"/>
        <w:rPr>
          <w:rFonts w:cs="Arial"/>
          <w:szCs w:val="24"/>
        </w:rPr>
      </w:pPr>
    </w:p>
    <w:p w:rsidR="00E9357E" w:rsidRPr="00A519F2" w:rsidRDefault="00E9357E" w:rsidP="00E34EA6">
      <w:pPr>
        <w:tabs>
          <w:tab w:val="left" w:pos="567"/>
        </w:tabs>
        <w:ind w:left="570" w:right="-82" w:hanging="570"/>
        <w:jc w:val="both"/>
        <w:rPr>
          <w:rFonts w:cs="Arial"/>
          <w:szCs w:val="24"/>
        </w:rPr>
      </w:pPr>
      <w:r w:rsidRPr="00A519F2">
        <w:rPr>
          <w:rFonts w:cs="Arial"/>
          <w:szCs w:val="24"/>
        </w:rPr>
        <w:t>1</w:t>
      </w:r>
      <w:r w:rsidR="00A76A92">
        <w:rPr>
          <w:rFonts w:cs="Arial"/>
          <w:szCs w:val="24"/>
        </w:rPr>
        <w:t>5</w:t>
      </w:r>
      <w:r w:rsidRPr="00A519F2">
        <w:rPr>
          <w:rFonts w:cs="Arial"/>
          <w:szCs w:val="24"/>
        </w:rPr>
        <w:t>.</w:t>
      </w:r>
      <w:r w:rsidRPr="00A519F2">
        <w:rPr>
          <w:rFonts w:cs="Arial"/>
          <w:szCs w:val="24"/>
        </w:rPr>
        <w:tab/>
        <w:t>The development shall be carried out in accordance with the approved Flood Risk Assessment reference 80221 approved through KET/2017/0222.</w:t>
      </w:r>
    </w:p>
    <w:p w:rsidR="00E9357E" w:rsidRPr="00A519F2" w:rsidRDefault="00E9357E" w:rsidP="00E9357E">
      <w:pPr>
        <w:tabs>
          <w:tab w:val="left" w:pos="720"/>
        </w:tabs>
        <w:ind w:right="-82"/>
        <w:jc w:val="both"/>
        <w:rPr>
          <w:rFonts w:cs="Arial"/>
          <w:szCs w:val="24"/>
        </w:rPr>
      </w:pPr>
    </w:p>
    <w:p w:rsidR="00E9357E" w:rsidRPr="00A519F2" w:rsidRDefault="00E9357E" w:rsidP="00E34EA6">
      <w:pPr>
        <w:tabs>
          <w:tab w:val="left" w:pos="567"/>
        </w:tabs>
        <w:ind w:left="567" w:right="-82" w:hanging="567"/>
        <w:jc w:val="both"/>
        <w:rPr>
          <w:rFonts w:cs="Arial"/>
          <w:szCs w:val="24"/>
        </w:rPr>
      </w:pPr>
      <w:r w:rsidRPr="00A519F2">
        <w:rPr>
          <w:rFonts w:cs="Arial"/>
          <w:szCs w:val="24"/>
        </w:rPr>
        <w:t>1</w:t>
      </w:r>
      <w:r w:rsidR="00A76A92">
        <w:rPr>
          <w:rFonts w:cs="Arial"/>
          <w:szCs w:val="24"/>
        </w:rPr>
        <w:t>6</w:t>
      </w:r>
      <w:r w:rsidRPr="00A519F2">
        <w:rPr>
          <w:rFonts w:cs="Arial"/>
          <w:szCs w:val="24"/>
        </w:rPr>
        <w:t>.</w:t>
      </w:r>
      <w:r w:rsidRPr="00A519F2">
        <w:rPr>
          <w:rFonts w:cs="Arial"/>
          <w:szCs w:val="24"/>
        </w:rPr>
        <w:tab/>
        <w:t>No building works which comprise the erection of a building required to be served by water services shall commence until details of a scheme, including phasing and future management and maintenance arrangements, for the provision of mains foul water drainage has been submitted to and approved in writing by the local planning authority. The works shall be implemented prior to the occupation of any buildings within the relevant phase(s) of the development.</w:t>
      </w:r>
    </w:p>
    <w:p w:rsidR="00E9357E" w:rsidRPr="00A519F2" w:rsidRDefault="00E9357E" w:rsidP="00E9357E">
      <w:pPr>
        <w:tabs>
          <w:tab w:val="left" w:pos="720"/>
        </w:tabs>
        <w:ind w:right="-82"/>
        <w:jc w:val="both"/>
        <w:rPr>
          <w:rFonts w:cs="Arial"/>
          <w:szCs w:val="24"/>
        </w:rPr>
      </w:pPr>
    </w:p>
    <w:p w:rsidR="00E9357E" w:rsidRPr="00A519F2" w:rsidRDefault="00E9357E" w:rsidP="00E34EA6">
      <w:pPr>
        <w:tabs>
          <w:tab w:val="left" w:pos="567"/>
        </w:tabs>
        <w:ind w:left="567" w:right="-82" w:hanging="567"/>
        <w:jc w:val="both"/>
        <w:rPr>
          <w:rFonts w:cs="Arial"/>
          <w:szCs w:val="24"/>
        </w:rPr>
      </w:pPr>
      <w:r w:rsidRPr="00A519F2">
        <w:rPr>
          <w:rFonts w:cs="Arial"/>
          <w:szCs w:val="24"/>
        </w:rPr>
        <w:t>1</w:t>
      </w:r>
      <w:r w:rsidR="00A76A92">
        <w:rPr>
          <w:rFonts w:cs="Arial"/>
          <w:szCs w:val="24"/>
        </w:rPr>
        <w:t>7</w:t>
      </w:r>
      <w:r w:rsidRPr="00A519F2">
        <w:rPr>
          <w:rFonts w:cs="Arial"/>
          <w:szCs w:val="24"/>
        </w:rPr>
        <w:t>.</w:t>
      </w:r>
      <w:r w:rsidRPr="00A519F2">
        <w:rPr>
          <w:rFonts w:cs="Arial"/>
          <w:szCs w:val="24"/>
        </w:rPr>
        <w:tab/>
        <w:t>All dwellings shall achieve a water efficiency target of 110 litres per person per day as detailed within the Building Regulations 2010 Approved Document G - Sanitation, hot water safety and water efficiency (2015 edition);</w:t>
      </w: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Default="00315120" w:rsidP="00624BE1">
      <w:pPr>
        <w:rPr>
          <w:rFonts w:cs="Arial"/>
          <w:szCs w:val="24"/>
        </w:rPr>
      </w:pPr>
    </w:p>
    <w:p w:rsidR="00315120" w:rsidRPr="000064D2" w:rsidRDefault="00315120" w:rsidP="00315120">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361810" w:rsidRPr="000064D2" w:rsidTr="00977788">
        <w:tc>
          <w:tcPr>
            <w:tcW w:w="4548" w:type="dxa"/>
          </w:tcPr>
          <w:p w:rsidR="00CF401B" w:rsidRPr="000064D2" w:rsidRDefault="00CF401B" w:rsidP="0087450E">
            <w:pPr>
              <w:pStyle w:val="Heading2"/>
            </w:pPr>
            <w:r w:rsidRPr="000064D2">
              <w:lastRenderedPageBreak/>
              <w:t>Proposed Development</w:t>
            </w:r>
          </w:p>
          <w:p w:rsidR="00CF401B" w:rsidRPr="000064D2" w:rsidRDefault="00CF401B" w:rsidP="0087450E">
            <w:pPr>
              <w:spacing w:line="240" w:lineRule="atLeast"/>
              <w:ind w:left="600" w:hanging="600"/>
              <w:jc w:val="center"/>
              <w:rPr>
                <w:rFonts w:cs="Arial"/>
              </w:rPr>
            </w:pPr>
          </w:p>
          <w:p w:rsidR="009633D8" w:rsidRPr="000064D2" w:rsidRDefault="001C252F" w:rsidP="0087450E">
            <w:pPr>
              <w:spacing w:line="240" w:lineRule="atLeast"/>
              <w:ind w:left="709" w:hanging="709"/>
              <w:jc w:val="both"/>
              <w:rPr>
                <w:rFonts w:cs="Arial"/>
                <w:bCs/>
                <w:noProof/>
              </w:rPr>
            </w:pPr>
            <w:r>
              <w:rPr>
                <w:rFonts w:cs="Arial"/>
              </w:rPr>
              <w:t>*5.2</w:t>
            </w:r>
            <w:r w:rsidR="00CF401B" w:rsidRPr="000064D2">
              <w:rPr>
                <w:rFonts w:cs="Arial"/>
              </w:rPr>
              <w:tab/>
            </w:r>
            <w:r w:rsidR="00502A0E" w:rsidRPr="000064D2">
              <w:rPr>
                <w:rFonts w:cs="Arial"/>
                <w:bCs/>
                <w:noProof/>
              </w:rPr>
              <w:t xml:space="preserve">Full Application: </w:t>
            </w:r>
            <w:r>
              <w:rPr>
                <w:rFonts w:cs="Arial"/>
                <w:bCs/>
                <w:noProof/>
              </w:rPr>
              <w:t>7</w:t>
            </w:r>
            <w:r w:rsidR="00502A0E" w:rsidRPr="000064D2">
              <w:rPr>
                <w:rFonts w:cs="Arial"/>
                <w:bCs/>
                <w:noProof/>
              </w:rPr>
              <w:t xml:space="preserve"> no. dwelling</w:t>
            </w:r>
            <w:r>
              <w:rPr>
                <w:rFonts w:cs="Arial"/>
                <w:bCs/>
                <w:noProof/>
              </w:rPr>
              <w:t>s with associated parking and creation of vehicular access to serve No.52 Rushton Road at 50-52 Rushton Road, Desborough form Mr P Goode</w:t>
            </w:r>
            <w:r w:rsidR="00502A0E" w:rsidRPr="000064D2">
              <w:rPr>
                <w:rFonts w:cs="Arial"/>
                <w:bCs/>
                <w:noProof/>
              </w:rPr>
              <w:t xml:space="preserve">. </w:t>
            </w:r>
          </w:p>
          <w:p w:rsidR="00256AE5" w:rsidRPr="000064D2" w:rsidRDefault="00256AE5" w:rsidP="0087450E">
            <w:pPr>
              <w:spacing w:line="240" w:lineRule="atLeast"/>
              <w:ind w:left="709" w:hanging="709"/>
              <w:jc w:val="both"/>
              <w:rPr>
                <w:rFonts w:cs="Arial"/>
                <w:bCs/>
                <w:noProof/>
              </w:rPr>
            </w:pPr>
          </w:p>
          <w:p w:rsidR="00CF401B" w:rsidRPr="000064D2" w:rsidRDefault="00CF401B" w:rsidP="0087450E">
            <w:pPr>
              <w:spacing w:line="240" w:lineRule="atLeast"/>
              <w:ind w:left="720" w:hanging="720"/>
              <w:jc w:val="both"/>
              <w:rPr>
                <w:rFonts w:cs="Arial"/>
              </w:rPr>
            </w:pPr>
            <w:r w:rsidRPr="000064D2">
              <w:rPr>
                <w:rFonts w:cs="Arial"/>
              </w:rPr>
              <w:tab/>
              <w:t xml:space="preserve">Application No: </w:t>
            </w:r>
            <w:r w:rsidR="00502A0E" w:rsidRPr="000064D2">
              <w:rPr>
                <w:rFonts w:cs="Arial"/>
              </w:rPr>
              <w:t>KET/2017/09</w:t>
            </w:r>
            <w:r w:rsidR="001C252F">
              <w:rPr>
                <w:rFonts w:cs="Arial"/>
              </w:rPr>
              <w:t>03</w:t>
            </w:r>
          </w:p>
          <w:p w:rsidR="00CF401B" w:rsidRPr="000064D2" w:rsidRDefault="00CF401B" w:rsidP="0087450E">
            <w:pPr>
              <w:spacing w:line="240" w:lineRule="atLeast"/>
              <w:ind w:left="720" w:hanging="720"/>
              <w:jc w:val="both"/>
              <w:rPr>
                <w:rFonts w:cs="Arial"/>
              </w:rPr>
            </w:pPr>
          </w:p>
          <w:p w:rsidR="00CF401B" w:rsidRPr="000064D2" w:rsidRDefault="00CF401B" w:rsidP="0087450E">
            <w:pPr>
              <w:spacing w:line="240" w:lineRule="atLeast"/>
              <w:jc w:val="both"/>
              <w:rPr>
                <w:rFonts w:cs="Arial"/>
              </w:rPr>
            </w:pPr>
            <w:r w:rsidRPr="000064D2">
              <w:rPr>
                <w:rFonts w:cs="Arial"/>
                <w:u w:val="single"/>
              </w:rPr>
              <w:t>Speaker</w:t>
            </w:r>
            <w:r w:rsidR="003862C8">
              <w:rPr>
                <w:rFonts w:cs="Arial"/>
                <w:u w:val="single"/>
              </w:rPr>
              <w:t>s</w:t>
            </w:r>
            <w:r w:rsidRPr="000064D2">
              <w:rPr>
                <w:rFonts w:cs="Arial"/>
              </w:rPr>
              <w:t>:</w:t>
            </w:r>
          </w:p>
          <w:p w:rsidR="00CF401B" w:rsidRPr="000064D2" w:rsidRDefault="00CF401B" w:rsidP="00A164D1">
            <w:pPr>
              <w:jc w:val="both"/>
              <w:rPr>
                <w:rFonts w:cs="Arial"/>
              </w:rPr>
            </w:pPr>
          </w:p>
          <w:p w:rsidR="002A65B4" w:rsidRPr="000064D2" w:rsidRDefault="003862C8" w:rsidP="00477B72">
            <w:pPr>
              <w:jc w:val="both"/>
              <w:rPr>
                <w:rFonts w:cs="Arial"/>
              </w:rPr>
            </w:pPr>
            <w:r>
              <w:rPr>
                <w:rFonts w:cs="Arial"/>
              </w:rPr>
              <w:t>None</w:t>
            </w:r>
          </w:p>
        </w:tc>
        <w:tc>
          <w:tcPr>
            <w:tcW w:w="240" w:type="dxa"/>
          </w:tcPr>
          <w:p w:rsidR="00CF401B" w:rsidRPr="000064D2" w:rsidRDefault="00CF401B" w:rsidP="0087450E">
            <w:pPr>
              <w:spacing w:line="240" w:lineRule="atLeast"/>
              <w:jc w:val="both"/>
              <w:rPr>
                <w:rFonts w:cs="Arial"/>
              </w:rPr>
            </w:pPr>
          </w:p>
        </w:tc>
        <w:tc>
          <w:tcPr>
            <w:tcW w:w="4959" w:type="dxa"/>
          </w:tcPr>
          <w:p w:rsidR="00CF401B" w:rsidRPr="000064D2" w:rsidRDefault="00CF401B" w:rsidP="00A32A39">
            <w:pPr>
              <w:pStyle w:val="Heading3"/>
            </w:pPr>
            <w:r w:rsidRPr="000064D2">
              <w:t>Decision</w:t>
            </w:r>
          </w:p>
          <w:p w:rsidR="00CF401B" w:rsidRDefault="00CF401B" w:rsidP="00A32A39"/>
          <w:p w:rsidR="001C252F" w:rsidRPr="000064D2" w:rsidRDefault="001C252F" w:rsidP="006F3D91">
            <w:pPr>
              <w:jc w:val="both"/>
            </w:pPr>
            <w:r>
              <w:t xml:space="preserve">A report was submitted which sought permission for </w:t>
            </w:r>
            <w:r w:rsidR="006F3D91">
              <w:t>seven new dwelling</w:t>
            </w:r>
            <w:r w:rsidR="00916879">
              <w:t>s</w:t>
            </w:r>
            <w:r w:rsidR="006F3D91">
              <w:t xml:space="preserve"> with associated parking and vehicular access. </w:t>
            </w:r>
          </w:p>
          <w:p w:rsidR="002B0A14" w:rsidRDefault="002B0A14" w:rsidP="00325D03">
            <w:pPr>
              <w:jc w:val="both"/>
            </w:pPr>
          </w:p>
          <w:p w:rsidR="00C25CF6" w:rsidRDefault="006F3D91" w:rsidP="00BC1C1B">
            <w:pPr>
              <w:jc w:val="both"/>
            </w:pPr>
            <w:r>
              <w:t>It was heard that the site was f</w:t>
            </w:r>
            <w:r w:rsidR="00C25CF6">
              <w:t xml:space="preserve">ormerly </w:t>
            </w:r>
            <w:r>
              <w:t xml:space="preserve">a </w:t>
            </w:r>
            <w:r w:rsidR="00C25CF6">
              <w:t xml:space="preserve">garage </w:t>
            </w:r>
            <w:r>
              <w:t>business with most of the</w:t>
            </w:r>
            <w:r w:rsidR="00AA4EA6">
              <w:t xml:space="preserve"> vacant</w:t>
            </w:r>
            <w:r>
              <w:t xml:space="preserve"> </w:t>
            </w:r>
            <w:r w:rsidR="00C25CF6">
              <w:t xml:space="preserve">buildings </w:t>
            </w:r>
            <w:r>
              <w:t>now having been</w:t>
            </w:r>
            <w:r w:rsidR="00C25CF6">
              <w:t xml:space="preserve"> demolished. </w:t>
            </w:r>
            <w:r>
              <w:t xml:space="preserve">Three pairs of semi-detached properties were proposed with one </w:t>
            </w:r>
            <w:r w:rsidR="00B304DB">
              <w:t xml:space="preserve">detached </w:t>
            </w:r>
            <w:r>
              <w:t>feature dwelling</w:t>
            </w:r>
            <w:r w:rsidR="00AA4EA6">
              <w:t xml:space="preserve"> to the south of the site</w:t>
            </w:r>
            <w:r>
              <w:t xml:space="preserve">. </w:t>
            </w:r>
          </w:p>
          <w:p w:rsidR="00B304DB" w:rsidRDefault="00B304DB" w:rsidP="00C25CF6"/>
          <w:p w:rsidR="00BC1C1B" w:rsidRDefault="00B304DB" w:rsidP="004D7854">
            <w:pPr>
              <w:jc w:val="both"/>
            </w:pPr>
            <w:r>
              <w:t>It was noted that it was important to ensure features of</w:t>
            </w:r>
            <w:r w:rsidR="00C25CF6">
              <w:t xml:space="preserve"> interest </w:t>
            </w:r>
            <w:r w:rsidR="00BC1C1B">
              <w:t xml:space="preserve">as part of the design </w:t>
            </w:r>
            <w:r w:rsidR="00C25CF6">
              <w:t xml:space="preserve">on </w:t>
            </w:r>
            <w:r>
              <w:t xml:space="preserve">the </w:t>
            </w:r>
            <w:r w:rsidR="00C25CF6">
              <w:t>side elevation</w:t>
            </w:r>
            <w:r>
              <w:t xml:space="preserve"> of the detached dwelling </w:t>
            </w:r>
            <w:r w:rsidR="00C25CF6">
              <w:t xml:space="preserve">as </w:t>
            </w:r>
            <w:r w:rsidR="00BC1C1B">
              <w:t xml:space="preserve">it was located </w:t>
            </w:r>
            <w:r w:rsidR="00C25CF6">
              <w:t>in prominent site</w:t>
            </w:r>
            <w:r w:rsidR="00AA4EA6">
              <w:t xml:space="preserve"> in the town</w:t>
            </w:r>
            <w:r w:rsidR="00C25CF6">
              <w:t>.</w:t>
            </w:r>
          </w:p>
          <w:p w:rsidR="00BC1C1B" w:rsidRDefault="00BC1C1B" w:rsidP="004D7854">
            <w:pPr>
              <w:jc w:val="both"/>
            </w:pPr>
          </w:p>
          <w:p w:rsidR="00C25CF6" w:rsidRDefault="00BC1C1B" w:rsidP="004D7854">
            <w:pPr>
              <w:jc w:val="both"/>
            </w:pPr>
            <w:r>
              <w:t>It was heard that there were no issues in terms of loss of amenity</w:t>
            </w:r>
            <w:r w:rsidR="00C25CF6">
              <w:t xml:space="preserve"> </w:t>
            </w:r>
            <w:r>
              <w:t xml:space="preserve">or vehicle access, although there was a Highways Authority objection on the grounds of more than 5 </w:t>
            </w:r>
            <w:r w:rsidR="004D7854">
              <w:t>dwellings using a s</w:t>
            </w:r>
            <w:r w:rsidR="00AA4EA6">
              <w:t xml:space="preserve">hared drive in accordance with its </w:t>
            </w:r>
            <w:r w:rsidR="004D7854">
              <w:t>own policy. However, no specific highway s</w:t>
            </w:r>
            <w:r w:rsidR="006E3A78">
              <w:t xml:space="preserve">afety concerns </w:t>
            </w:r>
            <w:r w:rsidR="00AA4EA6">
              <w:t>were referenced as part of the objection</w:t>
            </w:r>
            <w:r w:rsidR="006E3A78">
              <w:t>.</w:t>
            </w:r>
          </w:p>
          <w:p w:rsidR="006E3A78" w:rsidRDefault="006E3A78" w:rsidP="004D7854">
            <w:pPr>
              <w:jc w:val="both"/>
            </w:pPr>
          </w:p>
          <w:p w:rsidR="006E3A78" w:rsidRDefault="00AA4EA6" w:rsidP="004D7854">
            <w:pPr>
              <w:jc w:val="both"/>
            </w:pPr>
            <w:r>
              <w:t xml:space="preserve">The Committee </w:t>
            </w:r>
            <w:r w:rsidR="006E3A78">
              <w:t xml:space="preserve">considered that the proposal was a high-specification, high-quality development that would bring an unused site back into use. </w:t>
            </w:r>
          </w:p>
          <w:p w:rsidR="004D7854" w:rsidRDefault="004D7854" w:rsidP="00C25CF6"/>
          <w:p w:rsidR="00CF401B" w:rsidRPr="000064D2" w:rsidRDefault="00B615EE" w:rsidP="000C27CA">
            <w:pPr>
              <w:jc w:val="both"/>
            </w:pPr>
            <w:r w:rsidRPr="000064D2">
              <w:t xml:space="preserve">It was agreed that the application be </w:t>
            </w:r>
            <w:r w:rsidRPr="000064D2">
              <w:rPr>
                <w:b/>
              </w:rPr>
              <w:t>APPROVED</w:t>
            </w:r>
            <w:r w:rsidRPr="000064D2">
              <w:t xml:space="preserve"> subject to the following conditions:</w:t>
            </w:r>
          </w:p>
        </w:tc>
      </w:tr>
    </w:tbl>
    <w:p w:rsidR="00B615EE" w:rsidRDefault="00B615EE" w:rsidP="00CF401B">
      <w:pPr>
        <w:jc w:val="center"/>
        <w:rPr>
          <w:rFonts w:cs="Arial"/>
          <w:i/>
        </w:rPr>
      </w:pPr>
    </w:p>
    <w:p w:rsidR="001C252F" w:rsidRPr="000064D2" w:rsidRDefault="001C252F" w:rsidP="00CF401B">
      <w:pPr>
        <w:jc w:val="center"/>
        <w:rPr>
          <w:rFonts w:cs="Arial"/>
          <w:i/>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be begun before the expiration of 3 years from the date of this planning permission.</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2.</w:t>
      </w:r>
      <w:r w:rsidRPr="00A519F2">
        <w:rPr>
          <w:rFonts w:cs="Arial"/>
          <w:szCs w:val="24"/>
        </w:rPr>
        <w:tab/>
        <w:t>The development hereby permitted shall not be carried out other than in accordance with the approved plans and details listed below.</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3.</w:t>
      </w:r>
      <w:r w:rsidRPr="00A519F2">
        <w:rPr>
          <w:rFonts w:cs="Arial"/>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6A1F91" w:rsidRDefault="006A1F91"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4.</w:t>
      </w:r>
      <w:r w:rsidRPr="00A519F2">
        <w:rPr>
          <w:rFonts w:cs="Arial"/>
          <w:szCs w:val="24"/>
        </w:rPr>
        <w:tab/>
        <w:t>No development shall take place on site until a scheme for boundary treatment has been submitted to and approved in writing by the Local Planning Authority.  The development shall not be occupied until the approved scheme has been fully implemented in accordance with the approved details.</w:t>
      </w:r>
    </w:p>
    <w:p w:rsidR="006A1F91" w:rsidRDefault="006A1F91"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5.</w:t>
      </w:r>
      <w:r w:rsidRPr="00A519F2">
        <w:rPr>
          <w:rFonts w:cs="Arial"/>
          <w:szCs w:val="24"/>
        </w:rPr>
        <w:tab/>
        <w:t>No form of boundary treatment or means of enclosure shall at any time be erected forward of the south-facing front elevation or west-facing side elevation of Plot 7 as depicted upon the approved Layout Plan (ref: 2351/34A, received 01/02/2018) unless otherwise approved in writing by the Local Planning Authority.</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6.</w:t>
      </w:r>
      <w:r w:rsidRPr="00A519F2">
        <w:rPr>
          <w:rFonts w:cs="Arial"/>
          <w:szCs w:val="24"/>
        </w:rPr>
        <w:tab/>
        <w:t>Prior to first occupation of the development a scheme of landscaping which shall specify species, planting sizes, spacing and numbers of trees and shrubs to be planted (to include full details of at least one semi-mature tree specimen to be planted within the rear amenity area of Plot 1 as depicted on the approved Layout Plan (ref: 2351/34A, received 01/02/2018) and any existing trees to be retained shall be submitted to and approved by the Local Planning Authority. The approved scheme shall be carried out in the first planting and seeding seasons following the occupation of the building, unless these works are carried out earlier. Any newly approved trees or plants which, within a period of 5 years from the date of planting, die, are removed or become seriously damaged or diseased shall be replaced in the next planting season with others of similar size and species.</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7.</w:t>
      </w:r>
      <w:r w:rsidRPr="00A519F2">
        <w:rPr>
          <w:rFonts w:cs="Arial"/>
          <w:szCs w:val="24"/>
        </w:rPr>
        <w:tab/>
        <w:t>The first floor and second floor level stairway windows hereby approved on the northern side-facing elevation of Plot 1 and southern side-facing elevation of Plot 6 (as depicted on the approved elevation plans, ref: 2351/30 &amp; 2351/31, received 01/02/2018) shall be glazed with obscured glass and thereafter shall be permanently retained in that form.</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8.</w:t>
      </w:r>
      <w:r w:rsidRPr="00A519F2">
        <w:rPr>
          <w:rFonts w:cs="Arial"/>
          <w:szCs w:val="24"/>
        </w:rPr>
        <w:tab/>
        <w:t xml:space="preserve">All second floor level, east-facing, dormer windows serving Plots 1-6 and shown to serve </w:t>
      </w:r>
      <w:proofErr w:type="spellStart"/>
      <w:r w:rsidRPr="00A519F2">
        <w:rPr>
          <w:rFonts w:cs="Arial"/>
          <w:szCs w:val="24"/>
        </w:rPr>
        <w:t>en</w:t>
      </w:r>
      <w:proofErr w:type="spellEnd"/>
      <w:r w:rsidRPr="00A519F2">
        <w:rPr>
          <w:rFonts w:cs="Arial"/>
          <w:szCs w:val="24"/>
        </w:rPr>
        <w:t>-suite bathroom areas on the approved floor plan and elevation plans (ref: 2351/30 &amp; 2351/31, received 01/02/2018) shall be glazed with obscured glass and thereafter shall be permanently retained in that form.</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9.</w:t>
      </w:r>
      <w:r w:rsidRPr="00A519F2">
        <w:rPr>
          <w:rFonts w:cs="Arial"/>
          <w:szCs w:val="24"/>
        </w:rPr>
        <w:tab/>
        <w:t xml:space="preserve">The </w:t>
      </w:r>
      <w:proofErr w:type="spellStart"/>
      <w:r w:rsidRPr="00A519F2">
        <w:rPr>
          <w:rFonts w:cs="Arial"/>
          <w:szCs w:val="24"/>
        </w:rPr>
        <w:t>rooflights</w:t>
      </w:r>
      <w:proofErr w:type="spellEnd"/>
      <w:r w:rsidRPr="00A519F2">
        <w:rPr>
          <w:rFonts w:cs="Arial"/>
          <w:szCs w:val="24"/>
        </w:rPr>
        <w:t xml:space="preserve"> hereby permitted to Plot 7 (as depicted on approved Layout Plan 2351/34A and Elevation Plan 2351/35A received 01/02/2018) shall be of conservation style; no part of any of these </w:t>
      </w:r>
      <w:proofErr w:type="spellStart"/>
      <w:r w:rsidRPr="00A519F2">
        <w:rPr>
          <w:rFonts w:cs="Arial"/>
          <w:szCs w:val="24"/>
        </w:rPr>
        <w:t>rooflights</w:t>
      </w:r>
      <w:proofErr w:type="spellEnd"/>
      <w:r w:rsidRPr="00A519F2">
        <w:rPr>
          <w:rFonts w:cs="Arial"/>
          <w:szCs w:val="24"/>
        </w:rPr>
        <w:t xml:space="preserve"> shall sit above the plan of the roof.</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10.</w:t>
      </w:r>
      <w:r w:rsidRPr="00A519F2">
        <w:rPr>
          <w:rFonts w:cs="Arial"/>
          <w:szCs w:val="24"/>
        </w:rPr>
        <w:tab/>
        <w:t>In the event that unexpected contamination is found at any time when carrying out the development hereby approved, it must be reported immediately to the Local Planning Authority.  Development works at the site shall cease and an investigation and risk assessment undertaken to assess the nature and extent of the unexpected contamination. A written report of the findings shall be submitted to and approved by the Local Planning Authority, together with a scheme to remediate, if required, prior to further development on site taking place. Only once written approval from the Local Planning Authority has been given shall development works recommence.</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11.</w:t>
      </w:r>
      <w:r w:rsidRPr="00A519F2">
        <w:rPr>
          <w:rFonts w:cs="Arial"/>
          <w:szCs w:val="24"/>
        </w:rPr>
        <w:tab/>
        <w:t>Works audible at the site boundary will not exceed the following times unless with the written permission of the Local Planning Authority or Environmental Health.  Monday to Friday 08.00 to 18.00 hrs, Saturday 08.30 to 13.30 and at no time whatsoever on Sundays or Public/Bank Holidays. This includes deliveries to the site and any work undertaken by contractors and sub</w:t>
      </w:r>
      <w:r w:rsidR="006A1F91">
        <w:rPr>
          <w:rFonts w:cs="Arial"/>
          <w:szCs w:val="24"/>
        </w:rPr>
        <w:t>-</w:t>
      </w:r>
      <w:r w:rsidRPr="00A519F2">
        <w:rPr>
          <w:rFonts w:cs="Arial"/>
          <w:szCs w:val="24"/>
        </w:rPr>
        <w:t>contractors.</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12.</w:t>
      </w:r>
      <w:r w:rsidRPr="00A519F2">
        <w:rPr>
          <w:rFonts w:cs="Arial"/>
          <w:szCs w:val="24"/>
        </w:rPr>
        <w:tab/>
        <w:t xml:space="preserve">Notwithstanding the provisions of Article 3 of the Town and Country Planning (General Permitted Development) (England) Order 2015 (or any Order revoking </w:t>
      </w:r>
      <w:r w:rsidRPr="00A519F2">
        <w:rPr>
          <w:rFonts w:cs="Arial"/>
          <w:szCs w:val="24"/>
        </w:rPr>
        <w:lastRenderedPageBreak/>
        <w:t>and re-enacting that Order with or without modification) no building, structure or other alteration permitted by Class A, B or E of Part 1 of Schedule 2 of the Order shall be erected or made on the application site.</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13.</w:t>
      </w:r>
      <w:r w:rsidRPr="00A519F2">
        <w:rPr>
          <w:rFonts w:cs="Arial"/>
          <w:szCs w:val="24"/>
        </w:rPr>
        <w:tab/>
        <w:t>All driveway / parking areas shall not exceed a maximum of gradient of 1 in 15 within 5 metres of the edge of the carriageway of the adjoining highway (Rushton Road / Stanton Close) and shall be paved with a hard bound surface for the first 5m from the highway boundary, such surfacing shall thereafter be retained at all times.</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720"/>
        </w:tabs>
        <w:ind w:left="567" w:right="-82" w:hanging="567"/>
        <w:jc w:val="both"/>
        <w:rPr>
          <w:rFonts w:cs="Arial"/>
          <w:szCs w:val="24"/>
        </w:rPr>
      </w:pPr>
      <w:r w:rsidRPr="00A519F2">
        <w:rPr>
          <w:rFonts w:cs="Arial"/>
          <w:szCs w:val="24"/>
        </w:rPr>
        <w:t>14.</w:t>
      </w:r>
      <w:r w:rsidRPr="00A519F2">
        <w:rPr>
          <w:rFonts w:cs="Arial"/>
          <w:szCs w:val="24"/>
        </w:rPr>
        <w:tab/>
        <w:t>Prior to the first occupation of each dwelling hereby permitted, pedestrian visibility splays of 2 metres by 2 metres (measured from and along the highway boundary) shall be provided on each side of each vehicular access hereby approved.  These splays shall thereafter be permanently kept free of all obstacles to visibility over 0.6 metres in height above carriageway level.</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15.</w:t>
      </w:r>
      <w:r w:rsidRPr="00A519F2">
        <w:rPr>
          <w:rFonts w:cs="Arial"/>
          <w:szCs w:val="24"/>
        </w:rPr>
        <w:tab/>
        <w:t>Prior to the commencement of the development hereby permitted, details of a positive means of drainage to ensure that surface water from each vehicular access point hereby approved does not discharge on to the highway (Rushton Road / Stanton Close) shall be submitted to and approved in writing by the Local Planning Authority.  Such details as may be approved shall thereafter be installed and operational prior to first use and thereafter be maintained.</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16.</w:t>
      </w:r>
      <w:r w:rsidRPr="00A519F2">
        <w:rPr>
          <w:rFonts w:cs="Arial"/>
          <w:szCs w:val="24"/>
        </w:rPr>
        <w:tab/>
        <w:t>Any gates provided shall be set back a distance of 5.5 metres from the edge of the vehicular carriageway of the adjoining highway (Rushton Road / Stanton Close) and shall be hung so as to open inwards into the site only.</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17.</w:t>
      </w:r>
      <w:r w:rsidRPr="00A519F2">
        <w:rPr>
          <w:rFonts w:cs="Arial"/>
          <w:szCs w:val="24"/>
        </w:rPr>
        <w:tab/>
        <w:t>Prior to the first use of any new vehicular access hereby approved, any access / dropped kerb made redundant by this permission shall be removed with the kerbing reinstated in accordance with details that shall first have been submitted to and approved in writing by the Local Planning Authority.</w:t>
      </w:r>
    </w:p>
    <w:p w:rsidR="001C252F" w:rsidRPr="00A519F2" w:rsidRDefault="001C252F" w:rsidP="001C252F">
      <w:pPr>
        <w:tabs>
          <w:tab w:val="left" w:pos="720"/>
        </w:tabs>
        <w:ind w:right="-82"/>
        <w:jc w:val="both"/>
        <w:rPr>
          <w:rFonts w:cs="Arial"/>
          <w:szCs w:val="24"/>
        </w:rPr>
      </w:pPr>
    </w:p>
    <w:p w:rsidR="001C252F" w:rsidRPr="00A519F2" w:rsidRDefault="001C252F" w:rsidP="006A1F91">
      <w:pPr>
        <w:tabs>
          <w:tab w:val="left" w:pos="567"/>
        </w:tabs>
        <w:ind w:left="567" w:right="-82" w:hanging="567"/>
        <w:jc w:val="both"/>
        <w:rPr>
          <w:rFonts w:cs="Arial"/>
          <w:szCs w:val="24"/>
        </w:rPr>
      </w:pPr>
      <w:r w:rsidRPr="00A519F2">
        <w:rPr>
          <w:rFonts w:cs="Arial"/>
          <w:szCs w:val="24"/>
        </w:rPr>
        <w:t>18.</w:t>
      </w:r>
      <w:r w:rsidRPr="00A519F2">
        <w:rPr>
          <w:rFonts w:cs="Arial"/>
          <w:szCs w:val="24"/>
        </w:rPr>
        <w:tab/>
        <w:t>All dwellings shall be constructed to achieve a maximum water use of no more than 110 litres per person per day in accordance with the optional standards 36(2)(b) of the Building Regulations 2010 (as amended) as detailed within the Building Regulations 2010 Approved Document G - Sanitation, hot water safety and water efficiency (2015 edition).</w:t>
      </w:r>
    </w:p>
    <w:p w:rsidR="0090445F" w:rsidRPr="000064D2" w:rsidRDefault="0090445F" w:rsidP="00477B72">
      <w:pPr>
        <w:tabs>
          <w:tab w:val="left" w:pos="426"/>
        </w:tabs>
        <w:jc w:val="both"/>
        <w:rPr>
          <w:rFonts w:cs="Arial"/>
          <w:szCs w:val="24"/>
        </w:rPr>
      </w:pPr>
    </w:p>
    <w:p w:rsidR="003F73C2" w:rsidRPr="000064D2" w:rsidRDefault="003F73C2" w:rsidP="005520BE">
      <w:pPr>
        <w:tabs>
          <w:tab w:val="left" w:pos="567"/>
        </w:tabs>
        <w:ind w:left="851" w:right="-82" w:hanging="851"/>
        <w:jc w:val="center"/>
        <w:rPr>
          <w:rFonts w:cs="Arial"/>
          <w:i/>
        </w:rPr>
      </w:pPr>
    </w:p>
    <w:p w:rsidR="005520BE" w:rsidRPr="000064D2" w:rsidRDefault="005520BE" w:rsidP="001C252F">
      <w:pPr>
        <w:tabs>
          <w:tab w:val="left" w:pos="567"/>
        </w:tabs>
        <w:ind w:right="-82"/>
        <w:jc w:val="center"/>
        <w:rPr>
          <w:rFonts w:cs="Arial"/>
          <w:i/>
        </w:rPr>
      </w:pPr>
      <w:r w:rsidRPr="000064D2">
        <w:rPr>
          <w:rFonts w:cs="Arial"/>
          <w:i/>
        </w:rPr>
        <w:t>Members voted on the officers’ recommendation to approve the application</w:t>
      </w:r>
    </w:p>
    <w:p w:rsidR="00DD58B1" w:rsidRPr="000064D2" w:rsidRDefault="00DD58B1" w:rsidP="005520BE">
      <w:pPr>
        <w:jc w:val="both"/>
        <w:rPr>
          <w:rFonts w:cs="Arial"/>
        </w:rPr>
      </w:pPr>
    </w:p>
    <w:p w:rsidR="00CE38F4" w:rsidRDefault="005520BE" w:rsidP="00867851">
      <w:pPr>
        <w:jc w:val="center"/>
        <w:rPr>
          <w:rFonts w:cs="Arial"/>
          <w:i/>
        </w:rPr>
      </w:pPr>
      <w:r w:rsidRPr="000064D2">
        <w:rPr>
          <w:rFonts w:cs="Arial"/>
          <w:i/>
        </w:rPr>
        <w:t xml:space="preserve"> (Voting, </w:t>
      </w:r>
      <w:proofErr w:type="gramStart"/>
      <w:r w:rsidRPr="000064D2">
        <w:rPr>
          <w:rFonts w:cs="Arial"/>
          <w:i/>
        </w:rPr>
        <w:t>For</w:t>
      </w:r>
      <w:proofErr w:type="gramEnd"/>
      <w:r w:rsidRPr="000064D2">
        <w:rPr>
          <w:rFonts w:cs="Arial"/>
          <w:i/>
        </w:rPr>
        <w:t xml:space="preserve"> recommendation </w:t>
      </w:r>
      <w:r w:rsidR="006E3A78">
        <w:rPr>
          <w:rFonts w:cs="Arial"/>
          <w:i/>
        </w:rPr>
        <w:t>6</w:t>
      </w:r>
      <w:r w:rsidRPr="000064D2">
        <w:rPr>
          <w:rFonts w:cs="Arial"/>
          <w:i/>
        </w:rPr>
        <w:t xml:space="preserve">; Against </w:t>
      </w:r>
      <w:r w:rsidR="006E3A78">
        <w:rPr>
          <w:rFonts w:cs="Arial"/>
          <w:i/>
        </w:rPr>
        <w:t>0</w:t>
      </w:r>
      <w:r w:rsidRPr="000064D2">
        <w:rPr>
          <w:rFonts w:cs="Arial"/>
          <w:i/>
        </w:rPr>
        <w:t>)</w:t>
      </w:r>
    </w:p>
    <w:p w:rsidR="001C0382" w:rsidRDefault="001C0382" w:rsidP="00867851">
      <w:pPr>
        <w:jc w:val="center"/>
        <w:rPr>
          <w:rFonts w:cs="Arial"/>
          <w:i/>
        </w:rPr>
      </w:pPr>
    </w:p>
    <w:p w:rsidR="001C0382" w:rsidRPr="000064D2" w:rsidRDefault="001C0382" w:rsidP="00867851">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1349A3" w:rsidRPr="000064D2" w:rsidTr="003862C8">
        <w:tc>
          <w:tcPr>
            <w:tcW w:w="4548" w:type="dxa"/>
          </w:tcPr>
          <w:p w:rsidR="001349A3" w:rsidRPr="000064D2" w:rsidRDefault="001349A3" w:rsidP="003862C8">
            <w:pPr>
              <w:pStyle w:val="Heading2"/>
            </w:pPr>
            <w:r w:rsidRPr="000064D2">
              <w:lastRenderedPageBreak/>
              <w:t>Proposed Development</w:t>
            </w:r>
          </w:p>
          <w:p w:rsidR="001349A3" w:rsidRPr="000064D2" w:rsidRDefault="001349A3" w:rsidP="003862C8">
            <w:pPr>
              <w:spacing w:line="240" w:lineRule="atLeast"/>
              <w:ind w:left="600" w:hanging="600"/>
              <w:jc w:val="center"/>
              <w:rPr>
                <w:rFonts w:cs="Arial"/>
              </w:rPr>
            </w:pPr>
          </w:p>
          <w:p w:rsidR="001349A3" w:rsidRPr="000064D2" w:rsidRDefault="005B06C5" w:rsidP="00B615EE">
            <w:pPr>
              <w:spacing w:line="240" w:lineRule="atLeast"/>
              <w:ind w:left="709" w:hanging="709"/>
              <w:jc w:val="both"/>
              <w:rPr>
                <w:rFonts w:cs="Arial"/>
                <w:bCs/>
                <w:noProof/>
              </w:rPr>
            </w:pPr>
            <w:r w:rsidRPr="000064D2">
              <w:rPr>
                <w:rFonts w:cs="Arial"/>
              </w:rPr>
              <w:t>*5.</w:t>
            </w:r>
            <w:r w:rsidR="006A1F91">
              <w:rPr>
                <w:rFonts w:cs="Arial"/>
              </w:rPr>
              <w:t>3</w:t>
            </w:r>
            <w:r w:rsidR="001349A3" w:rsidRPr="000064D2">
              <w:rPr>
                <w:rFonts w:cs="Arial"/>
              </w:rPr>
              <w:tab/>
            </w:r>
            <w:r w:rsidRPr="000064D2">
              <w:rPr>
                <w:rFonts w:cs="Arial"/>
                <w:bCs/>
                <w:noProof/>
              </w:rPr>
              <w:t xml:space="preserve">Full Application: </w:t>
            </w:r>
            <w:r w:rsidR="006A1F91">
              <w:rPr>
                <w:rFonts w:cs="Arial"/>
                <w:bCs/>
                <w:noProof/>
              </w:rPr>
              <w:t xml:space="preserve">Sports hall and Multi Use Games Area (MUGA) </w:t>
            </w:r>
            <w:r w:rsidR="006E3A78">
              <w:rPr>
                <w:rFonts w:cs="Arial"/>
                <w:bCs/>
                <w:noProof/>
              </w:rPr>
              <w:t>at The Latimer Ar</w:t>
            </w:r>
            <w:r w:rsidR="00170110">
              <w:rPr>
                <w:rFonts w:cs="Arial"/>
                <w:bCs/>
                <w:noProof/>
              </w:rPr>
              <w:t>ts College, Castle Way, Barton Seagrave for The Latimer Arts College.</w:t>
            </w:r>
          </w:p>
          <w:p w:rsidR="00B615EE" w:rsidRPr="000064D2" w:rsidRDefault="00B615EE" w:rsidP="00B615EE">
            <w:pPr>
              <w:spacing w:line="240" w:lineRule="atLeast"/>
              <w:ind w:left="709" w:hanging="709"/>
              <w:jc w:val="both"/>
              <w:rPr>
                <w:rFonts w:cs="Arial"/>
                <w:bCs/>
                <w:noProof/>
              </w:rPr>
            </w:pPr>
          </w:p>
          <w:p w:rsidR="001349A3" w:rsidRPr="000064D2" w:rsidRDefault="001349A3" w:rsidP="003862C8">
            <w:pPr>
              <w:spacing w:line="240" w:lineRule="atLeast"/>
              <w:ind w:left="720" w:hanging="720"/>
              <w:jc w:val="both"/>
              <w:rPr>
                <w:rFonts w:cs="Arial"/>
              </w:rPr>
            </w:pPr>
            <w:r w:rsidRPr="000064D2">
              <w:rPr>
                <w:rFonts w:cs="Arial"/>
              </w:rPr>
              <w:tab/>
              <w:t xml:space="preserve">Application No: </w:t>
            </w:r>
            <w:r w:rsidR="005B06C5" w:rsidRPr="000064D2">
              <w:rPr>
                <w:rFonts w:cs="Arial"/>
              </w:rPr>
              <w:t>KET/2017/</w:t>
            </w:r>
            <w:r w:rsidR="001C0382">
              <w:rPr>
                <w:rFonts w:cs="Arial"/>
              </w:rPr>
              <w:t>0906</w:t>
            </w:r>
          </w:p>
          <w:p w:rsidR="001349A3" w:rsidRPr="000064D2" w:rsidRDefault="001349A3" w:rsidP="003862C8">
            <w:pPr>
              <w:spacing w:line="240" w:lineRule="atLeast"/>
              <w:ind w:left="720" w:hanging="720"/>
              <w:jc w:val="both"/>
              <w:rPr>
                <w:rFonts w:cs="Arial"/>
              </w:rPr>
            </w:pPr>
          </w:p>
          <w:p w:rsidR="001349A3" w:rsidRPr="000064D2" w:rsidRDefault="001349A3" w:rsidP="003862C8">
            <w:pPr>
              <w:spacing w:line="240" w:lineRule="atLeast"/>
              <w:jc w:val="both"/>
              <w:rPr>
                <w:rFonts w:cs="Arial"/>
              </w:rPr>
            </w:pPr>
            <w:r w:rsidRPr="000064D2">
              <w:rPr>
                <w:rFonts w:cs="Arial"/>
                <w:u w:val="single"/>
              </w:rPr>
              <w:t>Speakers</w:t>
            </w:r>
            <w:r w:rsidRPr="000064D2">
              <w:rPr>
                <w:rFonts w:cs="Arial"/>
              </w:rPr>
              <w:t>:</w:t>
            </w:r>
          </w:p>
          <w:p w:rsidR="001349A3" w:rsidRPr="000064D2" w:rsidRDefault="001349A3" w:rsidP="003862C8">
            <w:pPr>
              <w:spacing w:line="240" w:lineRule="atLeast"/>
              <w:jc w:val="both"/>
              <w:rPr>
                <w:rFonts w:cs="Arial"/>
              </w:rPr>
            </w:pPr>
          </w:p>
          <w:p w:rsidR="005B06C5" w:rsidRPr="000064D2" w:rsidRDefault="003862C8" w:rsidP="001C0382">
            <w:pPr>
              <w:jc w:val="both"/>
              <w:rPr>
                <w:rFonts w:cs="Arial"/>
              </w:rPr>
            </w:pPr>
            <w:r>
              <w:rPr>
                <w:rFonts w:cs="Arial"/>
              </w:rPr>
              <w:t>None</w:t>
            </w:r>
          </w:p>
        </w:tc>
        <w:tc>
          <w:tcPr>
            <w:tcW w:w="240" w:type="dxa"/>
          </w:tcPr>
          <w:p w:rsidR="001349A3" w:rsidRPr="000064D2" w:rsidRDefault="001349A3" w:rsidP="003862C8">
            <w:pPr>
              <w:spacing w:line="240" w:lineRule="atLeast"/>
              <w:jc w:val="both"/>
              <w:rPr>
                <w:rFonts w:cs="Arial"/>
              </w:rPr>
            </w:pPr>
          </w:p>
        </w:tc>
        <w:tc>
          <w:tcPr>
            <w:tcW w:w="4959" w:type="dxa"/>
          </w:tcPr>
          <w:p w:rsidR="001349A3" w:rsidRPr="000064D2" w:rsidRDefault="001349A3" w:rsidP="00B82656">
            <w:pPr>
              <w:pStyle w:val="Heading3"/>
            </w:pPr>
            <w:r w:rsidRPr="000064D2">
              <w:t>Decision</w:t>
            </w:r>
          </w:p>
          <w:p w:rsidR="00B82656" w:rsidRPr="000064D2" w:rsidRDefault="00B82656" w:rsidP="00B82656"/>
          <w:p w:rsidR="00B615EE" w:rsidRDefault="00D14763" w:rsidP="006A1F91">
            <w:pPr>
              <w:jc w:val="both"/>
            </w:pPr>
            <w:r w:rsidRPr="000064D2">
              <w:t xml:space="preserve">Members received a report </w:t>
            </w:r>
            <w:r w:rsidR="006E3A78">
              <w:t>which sought permission for the erection of a sports hall and a multi-use games area at The Latimer Arts College</w:t>
            </w:r>
            <w:r w:rsidR="005F0E4F">
              <w:t xml:space="preserve">. </w:t>
            </w:r>
          </w:p>
          <w:p w:rsidR="005F0E4F" w:rsidRDefault="005F0E4F" w:rsidP="006A1F91">
            <w:pPr>
              <w:jc w:val="both"/>
            </w:pPr>
          </w:p>
          <w:p w:rsidR="005F0E4F" w:rsidRDefault="005F0E4F" w:rsidP="00AA4EA6">
            <w:pPr>
              <w:jc w:val="both"/>
            </w:pPr>
            <w:r>
              <w:t>It was noted that the maximum height of the sports hall would be 10 metres</w:t>
            </w:r>
            <w:r w:rsidR="00AA4EA6">
              <w:t>,</w:t>
            </w:r>
            <w:r>
              <w:t xml:space="preserve"> with a high ceiling </w:t>
            </w:r>
            <w:r w:rsidR="00AA4EA6">
              <w:t xml:space="preserve">designed </w:t>
            </w:r>
            <w:r>
              <w:t xml:space="preserve">to accommodate a variety of sports, with smaller elements for storage and changing facilities. Eight floodlight pylons were proposed for the new </w:t>
            </w:r>
            <w:r w:rsidR="00AA4EA6">
              <w:t>multi-use games area</w:t>
            </w:r>
            <w:r>
              <w:t>.</w:t>
            </w:r>
          </w:p>
          <w:p w:rsidR="005F0E4F" w:rsidRDefault="005F0E4F" w:rsidP="00AA4EA6">
            <w:pPr>
              <w:jc w:val="both"/>
            </w:pPr>
          </w:p>
          <w:p w:rsidR="005F0E4F" w:rsidRDefault="005F0E4F" w:rsidP="00AA4EA6">
            <w:pPr>
              <w:tabs>
                <w:tab w:val="left" w:pos="6585"/>
              </w:tabs>
              <w:jc w:val="both"/>
            </w:pPr>
            <w:r>
              <w:t xml:space="preserve">Neighbour objections had been received regarding additional traffic, noise, lighting, drainage and </w:t>
            </w:r>
            <w:proofErr w:type="spellStart"/>
            <w:r w:rsidR="008C306B">
              <w:t>scale</w:t>
            </w:r>
            <w:r>
              <w:t>of</w:t>
            </w:r>
            <w:proofErr w:type="spellEnd"/>
            <w:r>
              <w:t xml:space="preserve"> the sports hall. No objections had been received from statutory organisations or the parish council. </w:t>
            </w:r>
          </w:p>
          <w:p w:rsidR="005F0E4F" w:rsidRDefault="005F0E4F" w:rsidP="00AA4EA6">
            <w:pPr>
              <w:tabs>
                <w:tab w:val="left" w:pos="6585"/>
              </w:tabs>
              <w:jc w:val="both"/>
            </w:pPr>
          </w:p>
          <w:p w:rsidR="005F0E4F" w:rsidRDefault="005F0E4F" w:rsidP="00AA4EA6">
            <w:pPr>
              <w:tabs>
                <w:tab w:val="left" w:pos="6585"/>
              </w:tabs>
              <w:jc w:val="both"/>
            </w:pPr>
            <w:r>
              <w:t xml:space="preserve">The principle of a sports building within a school site was acceptable and the proposal was considered to have limited impact on neighbouring amenity given the separation distances involved. The multi-use games area would be replacing an existing sports pitch at the site and would be available for community use. </w:t>
            </w:r>
          </w:p>
          <w:p w:rsidR="005F0E4F" w:rsidRDefault="005F0E4F" w:rsidP="00AA4EA6">
            <w:pPr>
              <w:tabs>
                <w:tab w:val="left" w:pos="6585"/>
              </w:tabs>
              <w:jc w:val="both"/>
            </w:pPr>
          </w:p>
          <w:p w:rsidR="00B615EE" w:rsidRDefault="005F0E4F" w:rsidP="00AA4EA6">
            <w:pPr>
              <w:tabs>
                <w:tab w:val="left" w:pos="6585"/>
              </w:tabs>
              <w:jc w:val="both"/>
            </w:pPr>
            <w:r>
              <w:t>A lighting assessment</w:t>
            </w:r>
            <w:r w:rsidR="003862C8">
              <w:t xml:space="preserve"> in regard to the floodlighting</w:t>
            </w:r>
            <w:r>
              <w:t xml:space="preserve"> </w:t>
            </w:r>
            <w:r w:rsidR="003862C8">
              <w:t xml:space="preserve">had been submitted that had been </w:t>
            </w:r>
            <w:r>
              <w:t>considered acceptable</w:t>
            </w:r>
            <w:r w:rsidR="003862C8">
              <w:t xml:space="preserve">. </w:t>
            </w:r>
          </w:p>
          <w:p w:rsidR="003862C8" w:rsidRDefault="003862C8" w:rsidP="00AA4EA6">
            <w:pPr>
              <w:tabs>
                <w:tab w:val="left" w:pos="6585"/>
              </w:tabs>
              <w:jc w:val="both"/>
            </w:pPr>
          </w:p>
          <w:p w:rsidR="003862C8" w:rsidRPr="000064D2" w:rsidRDefault="003862C8" w:rsidP="00AA4EA6">
            <w:pPr>
              <w:tabs>
                <w:tab w:val="left" w:pos="6585"/>
              </w:tabs>
              <w:jc w:val="both"/>
            </w:pPr>
            <w:r>
              <w:t>The Committee requested that the new sports pitch receive Football Association safety certification and that this be included within Condition 5.</w:t>
            </w:r>
          </w:p>
          <w:p w:rsidR="002F1A0C" w:rsidRPr="000064D2" w:rsidRDefault="002F1A0C" w:rsidP="003862C8">
            <w:pPr>
              <w:jc w:val="both"/>
            </w:pPr>
          </w:p>
          <w:p w:rsidR="001349A3" w:rsidRPr="000064D2" w:rsidRDefault="001349A3" w:rsidP="003862C8">
            <w:pPr>
              <w:jc w:val="both"/>
            </w:pPr>
            <w:r w:rsidRPr="000064D2">
              <w:t xml:space="preserve">It was agreed that the application be </w:t>
            </w:r>
            <w:r w:rsidRPr="000064D2">
              <w:rPr>
                <w:b/>
              </w:rPr>
              <w:t>APPROVED</w:t>
            </w:r>
            <w:r w:rsidRPr="000064D2">
              <w:t xml:space="preserve"> subject to the following conditions: </w:t>
            </w:r>
          </w:p>
        </w:tc>
      </w:tr>
    </w:tbl>
    <w:p w:rsidR="00B82656" w:rsidRDefault="00B82656" w:rsidP="00CE38F4">
      <w:pPr>
        <w:pStyle w:val="ListParagraph"/>
        <w:widowControl w:val="0"/>
        <w:tabs>
          <w:tab w:val="left" w:pos="834"/>
        </w:tabs>
        <w:kinsoku w:val="0"/>
        <w:overflowPunct w:val="0"/>
        <w:autoSpaceDE w:val="0"/>
        <w:autoSpaceDN w:val="0"/>
        <w:adjustRightInd w:val="0"/>
        <w:ind w:left="114" w:right="125"/>
        <w:jc w:val="both"/>
        <w:rPr>
          <w:rFonts w:ascii="Arial" w:hAnsi="Arial" w:cs="Arial"/>
          <w:sz w:val="24"/>
          <w:szCs w:val="24"/>
        </w:rPr>
      </w:pPr>
    </w:p>
    <w:p w:rsidR="001C0382" w:rsidRPr="000064D2" w:rsidRDefault="001C0382" w:rsidP="00CE38F4">
      <w:pPr>
        <w:pStyle w:val="ListParagraph"/>
        <w:widowControl w:val="0"/>
        <w:tabs>
          <w:tab w:val="left" w:pos="834"/>
        </w:tabs>
        <w:kinsoku w:val="0"/>
        <w:overflowPunct w:val="0"/>
        <w:autoSpaceDE w:val="0"/>
        <w:autoSpaceDN w:val="0"/>
        <w:adjustRightInd w:val="0"/>
        <w:ind w:left="114" w:right="125"/>
        <w:jc w:val="both"/>
        <w:rPr>
          <w:rFonts w:ascii="Arial" w:hAnsi="Arial" w:cs="Arial"/>
          <w:sz w:val="24"/>
          <w:szCs w:val="24"/>
        </w:rPr>
      </w:pPr>
    </w:p>
    <w:p w:rsidR="001C0382" w:rsidRPr="00A519F2" w:rsidRDefault="001C0382" w:rsidP="001C0382">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be begun before the expiration of 3 years from the date of this planning permission.</w:t>
      </w:r>
    </w:p>
    <w:p w:rsidR="001C0382" w:rsidRPr="00A519F2" w:rsidRDefault="001C0382" w:rsidP="001C0382">
      <w:pPr>
        <w:tabs>
          <w:tab w:val="left" w:pos="720"/>
        </w:tabs>
        <w:ind w:right="-82"/>
        <w:jc w:val="both"/>
        <w:rPr>
          <w:rFonts w:cs="Arial"/>
          <w:szCs w:val="24"/>
        </w:rPr>
      </w:pPr>
    </w:p>
    <w:p w:rsidR="001C0382" w:rsidRPr="00A519F2" w:rsidRDefault="001C0382" w:rsidP="001C0382">
      <w:pPr>
        <w:tabs>
          <w:tab w:val="left" w:pos="567"/>
        </w:tabs>
        <w:ind w:right="-82"/>
        <w:jc w:val="both"/>
        <w:rPr>
          <w:rFonts w:cs="Arial"/>
          <w:szCs w:val="24"/>
        </w:rPr>
      </w:pPr>
      <w:r w:rsidRPr="00A519F2">
        <w:rPr>
          <w:rFonts w:cs="Arial"/>
          <w:szCs w:val="24"/>
        </w:rPr>
        <w:t>2.</w:t>
      </w:r>
      <w:r w:rsidRPr="00A519F2">
        <w:rPr>
          <w:rFonts w:cs="Arial"/>
          <w:szCs w:val="24"/>
        </w:rPr>
        <w:tab/>
        <w:t>This permission relates to the following amended plans;</w:t>
      </w:r>
    </w:p>
    <w:p w:rsidR="001C0382" w:rsidRPr="00A519F2" w:rsidRDefault="001C0382" w:rsidP="001C0382">
      <w:pPr>
        <w:tabs>
          <w:tab w:val="left" w:pos="567"/>
        </w:tabs>
        <w:ind w:right="-82"/>
        <w:jc w:val="both"/>
        <w:rPr>
          <w:rFonts w:cs="Arial"/>
          <w:szCs w:val="24"/>
        </w:rPr>
      </w:pPr>
      <w:r>
        <w:rPr>
          <w:rFonts w:cs="Arial"/>
          <w:szCs w:val="24"/>
        </w:rPr>
        <w:tab/>
      </w:r>
      <w:r w:rsidRPr="00A519F2">
        <w:rPr>
          <w:rFonts w:cs="Arial"/>
          <w:szCs w:val="24"/>
        </w:rPr>
        <w:t xml:space="preserve">3G Multi Use Games Area drawing number 12 </w:t>
      </w:r>
      <w:proofErr w:type="gramStart"/>
      <w:r w:rsidRPr="00A519F2">
        <w:rPr>
          <w:rFonts w:cs="Arial"/>
          <w:szCs w:val="24"/>
        </w:rPr>
        <w:t>revision</w:t>
      </w:r>
      <w:proofErr w:type="gramEnd"/>
      <w:r w:rsidRPr="00A519F2">
        <w:rPr>
          <w:rFonts w:cs="Arial"/>
          <w:szCs w:val="24"/>
        </w:rPr>
        <w:t xml:space="preserve"> D received 22/01/2018</w:t>
      </w:r>
    </w:p>
    <w:p w:rsidR="001C0382" w:rsidRPr="00A519F2" w:rsidRDefault="001C0382" w:rsidP="001C0382">
      <w:pPr>
        <w:tabs>
          <w:tab w:val="left" w:pos="567"/>
        </w:tabs>
        <w:ind w:right="-82"/>
        <w:jc w:val="both"/>
        <w:rPr>
          <w:rFonts w:cs="Arial"/>
          <w:szCs w:val="24"/>
        </w:rPr>
      </w:pPr>
      <w:r>
        <w:rPr>
          <w:rFonts w:cs="Arial"/>
          <w:szCs w:val="24"/>
        </w:rPr>
        <w:tab/>
      </w:r>
      <w:r w:rsidRPr="00A519F2">
        <w:rPr>
          <w:rFonts w:cs="Arial"/>
          <w:szCs w:val="24"/>
        </w:rPr>
        <w:t>Site Plan drawing number 10 revision C received 24/01/2018</w:t>
      </w:r>
    </w:p>
    <w:p w:rsidR="001C0382" w:rsidRPr="00A519F2" w:rsidRDefault="001C0382" w:rsidP="001C0382">
      <w:pPr>
        <w:tabs>
          <w:tab w:val="left" w:pos="720"/>
        </w:tabs>
        <w:ind w:right="-82"/>
        <w:jc w:val="both"/>
        <w:rPr>
          <w:rFonts w:cs="Arial"/>
          <w:szCs w:val="24"/>
        </w:rPr>
      </w:pPr>
    </w:p>
    <w:p w:rsidR="001C0382" w:rsidRPr="00A519F2" w:rsidRDefault="001C0382" w:rsidP="001C0382">
      <w:pPr>
        <w:tabs>
          <w:tab w:val="left" w:pos="567"/>
        </w:tabs>
        <w:ind w:left="567" w:right="-82" w:hanging="567"/>
        <w:jc w:val="both"/>
        <w:rPr>
          <w:rFonts w:cs="Arial"/>
          <w:szCs w:val="24"/>
        </w:rPr>
      </w:pPr>
      <w:r w:rsidRPr="00A519F2">
        <w:rPr>
          <w:rFonts w:cs="Arial"/>
          <w:szCs w:val="24"/>
        </w:rPr>
        <w:t>3.</w:t>
      </w:r>
      <w:r w:rsidRPr="00A519F2">
        <w:rPr>
          <w:rFonts w:cs="Arial"/>
          <w:szCs w:val="24"/>
        </w:rPr>
        <w:tab/>
        <w:t xml:space="preserve">In the event that unexpected contamination is found at any time when carrying out the development hereby approved, it must be reported immediately to the Local Planning Authority.  Development works at the site shall cease and an </w:t>
      </w:r>
      <w:r w:rsidRPr="00A519F2">
        <w:rPr>
          <w:rFonts w:cs="Arial"/>
          <w:szCs w:val="24"/>
        </w:rPr>
        <w:lastRenderedPageBreak/>
        <w:t>investigation and risk assessment undertaken to assess the nature and extent of the unexpected contamination. A written report of the findings shall be submitted to and approved in writing by the Local Planning Authority, together with a scheme to remediate, if required, prior to further development on site taking place. Only once written approval from the Local Planning Authority has been given shall development works recommence.</w:t>
      </w:r>
    </w:p>
    <w:p w:rsidR="001C0382" w:rsidRPr="00A519F2" w:rsidRDefault="001C0382" w:rsidP="001C0382">
      <w:pPr>
        <w:tabs>
          <w:tab w:val="left" w:pos="720"/>
        </w:tabs>
        <w:ind w:right="-82"/>
        <w:jc w:val="both"/>
        <w:rPr>
          <w:rFonts w:cs="Arial"/>
          <w:szCs w:val="24"/>
        </w:rPr>
      </w:pPr>
    </w:p>
    <w:p w:rsidR="001C0382" w:rsidRPr="00A519F2" w:rsidRDefault="001C0382" w:rsidP="001C0382">
      <w:pPr>
        <w:tabs>
          <w:tab w:val="left" w:pos="567"/>
        </w:tabs>
        <w:ind w:left="567" w:right="-82" w:hanging="567"/>
        <w:jc w:val="both"/>
        <w:rPr>
          <w:rFonts w:cs="Arial"/>
          <w:szCs w:val="24"/>
        </w:rPr>
      </w:pPr>
      <w:r w:rsidRPr="00A519F2">
        <w:rPr>
          <w:rFonts w:cs="Arial"/>
          <w:szCs w:val="24"/>
        </w:rPr>
        <w:t>4.</w:t>
      </w:r>
      <w:r w:rsidRPr="00A519F2">
        <w:rPr>
          <w:rFonts w:cs="Arial"/>
          <w:szCs w:val="24"/>
        </w:rPr>
        <w:tab/>
        <w:t>The floodlighting hereby approved shall not be in operation outside the hours of 07:00 hours and 22:00 hours. Measures to ensure that the floodlights are turned off outside these hours shall be submitted to and approved in writing by the Local Planning Authority prior to the first operation of the floodlighting hereby approved.  Any floodlighting shall be operated in accordance with the approved details at all times.</w:t>
      </w:r>
    </w:p>
    <w:p w:rsidR="001C0382" w:rsidRPr="00A519F2" w:rsidRDefault="001C0382" w:rsidP="001C0382">
      <w:pPr>
        <w:tabs>
          <w:tab w:val="left" w:pos="720"/>
        </w:tabs>
        <w:ind w:right="-82"/>
        <w:jc w:val="both"/>
        <w:rPr>
          <w:rFonts w:cs="Arial"/>
          <w:szCs w:val="24"/>
        </w:rPr>
      </w:pPr>
    </w:p>
    <w:p w:rsidR="006E3A78" w:rsidRDefault="001C0382" w:rsidP="006E3A78">
      <w:pPr>
        <w:ind w:left="567" w:hanging="567"/>
        <w:jc w:val="both"/>
      </w:pPr>
      <w:r w:rsidRPr="00A519F2">
        <w:rPr>
          <w:rFonts w:cs="Arial"/>
          <w:szCs w:val="24"/>
        </w:rPr>
        <w:t>5.</w:t>
      </w:r>
      <w:r w:rsidRPr="00A519F2">
        <w:rPr>
          <w:rFonts w:cs="Arial"/>
          <w:szCs w:val="24"/>
        </w:rPr>
        <w:tab/>
      </w:r>
      <w:r w:rsidR="006E3A78">
        <w:t>The artificial pitch shall be constructed in accordance with the details submitted within the application and in line with the guidance and standards set out in Artificial Surfaces for Outdoor Sport, Sport England 2012 and the Football Association (FA) Guide to 3G Football Turf Pitch Design Principles and Layouts 2013 and FA safety certification.</w:t>
      </w:r>
    </w:p>
    <w:p w:rsidR="001C0382" w:rsidRPr="00A519F2" w:rsidRDefault="001C0382" w:rsidP="006E3A78">
      <w:pPr>
        <w:tabs>
          <w:tab w:val="left" w:pos="567"/>
        </w:tabs>
        <w:ind w:left="567" w:right="-82" w:hanging="567"/>
        <w:jc w:val="both"/>
        <w:rPr>
          <w:rFonts w:cs="Arial"/>
          <w:szCs w:val="24"/>
        </w:rPr>
      </w:pPr>
    </w:p>
    <w:p w:rsidR="001C0382" w:rsidRPr="00A519F2" w:rsidRDefault="001C0382" w:rsidP="001C0382">
      <w:pPr>
        <w:tabs>
          <w:tab w:val="left" w:pos="720"/>
        </w:tabs>
        <w:ind w:left="567" w:right="-82" w:hanging="567"/>
        <w:jc w:val="both"/>
        <w:rPr>
          <w:rFonts w:cs="Arial"/>
          <w:szCs w:val="24"/>
        </w:rPr>
      </w:pPr>
      <w:r w:rsidRPr="00A519F2">
        <w:rPr>
          <w:rFonts w:cs="Arial"/>
          <w:szCs w:val="24"/>
        </w:rPr>
        <w:t>6.</w:t>
      </w:r>
      <w:r w:rsidRPr="00A519F2">
        <w:rPr>
          <w:rFonts w:cs="Arial"/>
          <w:szCs w:val="24"/>
        </w:rPr>
        <w:tab/>
        <w:t>Prior to the first non-school use of the sports facilities hereby approved, a community use agreement prepared in consultation with Sport England shall be submitted to and agreed in writing with Kettering Borough Council. The agreement shall apply to the sports hall, artificial turf pitch, ancillary parking and changing facilities. The agreement shall include details of pricing policy, hours of use, access by different user groups, sports development objectives, management responsibilities and mechanism for review. The new facility shall not be used other than in accordance with the agreement.</w:t>
      </w:r>
    </w:p>
    <w:p w:rsidR="001C0382" w:rsidRPr="00A519F2" w:rsidRDefault="001C0382" w:rsidP="001C0382">
      <w:pPr>
        <w:tabs>
          <w:tab w:val="left" w:pos="720"/>
        </w:tabs>
        <w:ind w:right="-82"/>
        <w:jc w:val="both"/>
        <w:rPr>
          <w:rFonts w:cs="Arial"/>
          <w:szCs w:val="24"/>
        </w:rPr>
      </w:pPr>
    </w:p>
    <w:p w:rsidR="001C0382" w:rsidRPr="00A519F2" w:rsidRDefault="001C0382" w:rsidP="001C0382">
      <w:pPr>
        <w:tabs>
          <w:tab w:val="left" w:pos="567"/>
        </w:tabs>
        <w:ind w:left="567" w:right="-82" w:hanging="567"/>
        <w:jc w:val="both"/>
        <w:rPr>
          <w:rFonts w:cs="Arial"/>
          <w:szCs w:val="24"/>
        </w:rPr>
      </w:pPr>
      <w:r w:rsidRPr="00A519F2">
        <w:rPr>
          <w:rFonts w:cs="Arial"/>
          <w:szCs w:val="24"/>
        </w:rPr>
        <w:t>7.</w:t>
      </w:r>
      <w:r w:rsidRPr="00A519F2">
        <w:rPr>
          <w:rFonts w:cs="Arial"/>
          <w:szCs w:val="24"/>
        </w:rPr>
        <w:tab/>
        <w:t>The replacement cricket nets shall be constructed and made available for use prior to the commencement of the first cricket season following the loss of the existing nets.</w:t>
      </w:r>
    </w:p>
    <w:p w:rsidR="001C0382" w:rsidRPr="00A519F2" w:rsidRDefault="001C0382" w:rsidP="001C0382">
      <w:pPr>
        <w:tabs>
          <w:tab w:val="left" w:pos="720"/>
        </w:tabs>
        <w:ind w:right="-82"/>
        <w:jc w:val="both"/>
        <w:rPr>
          <w:rFonts w:cs="Arial"/>
          <w:szCs w:val="24"/>
        </w:rPr>
      </w:pPr>
    </w:p>
    <w:p w:rsidR="001C0382" w:rsidRPr="00A519F2" w:rsidRDefault="001C0382" w:rsidP="001C0382">
      <w:pPr>
        <w:tabs>
          <w:tab w:val="left" w:pos="567"/>
        </w:tabs>
        <w:ind w:left="567" w:right="-82" w:hanging="567"/>
        <w:jc w:val="both"/>
        <w:rPr>
          <w:rFonts w:cs="Arial"/>
          <w:szCs w:val="24"/>
        </w:rPr>
      </w:pPr>
      <w:r w:rsidRPr="00A519F2">
        <w:rPr>
          <w:rFonts w:cs="Arial"/>
          <w:szCs w:val="24"/>
        </w:rPr>
        <w:t>8.</w:t>
      </w:r>
      <w:r w:rsidRPr="00A519F2">
        <w:rPr>
          <w:rFonts w:cs="Arial"/>
          <w:szCs w:val="24"/>
        </w:rPr>
        <w:tab/>
        <w:t xml:space="preserve">No development shall take place until a programme of archaeological work, in accordance with a written scheme of investigation, has been submitted to and approved in writing by the Local Planning Authority. The development shall only be carried out in accordance with the approved details. </w:t>
      </w:r>
    </w:p>
    <w:p w:rsidR="0056348F" w:rsidRPr="000064D2" w:rsidRDefault="0056348F" w:rsidP="0056348F">
      <w:pPr>
        <w:tabs>
          <w:tab w:val="left" w:pos="720"/>
        </w:tabs>
        <w:ind w:right="-82"/>
        <w:jc w:val="both"/>
        <w:rPr>
          <w:rFonts w:cs="Arial"/>
          <w:szCs w:val="24"/>
        </w:rPr>
      </w:pPr>
    </w:p>
    <w:p w:rsidR="00721932" w:rsidRPr="000064D2" w:rsidRDefault="00721932" w:rsidP="00F118B8">
      <w:pPr>
        <w:widowControl w:val="0"/>
        <w:tabs>
          <w:tab w:val="left" w:pos="834"/>
        </w:tabs>
        <w:kinsoku w:val="0"/>
        <w:overflowPunct w:val="0"/>
        <w:autoSpaceDE w:val="0"/>
        <w:autoSpaceDN w:val="0"/>
        <w:adjustRightInd w:val="0"/>
        <w:ind w:right="125"/>
        <w:jc w:val="both"/>
        <w:rPr>
          <w:rFonts w:cs="Arial"/>
          <w:szCs w:val="24"/>
        </w:rPr>
      </w:pPr>
    </w:p>
    <w:p w:rsidR="001349A3" w:rsidRPr="000064D2" w:rsidRDefault="001349A3" w:rsidP="001349A3">
      <w:pPr>
        <w:tabs>
          <w:tab w:val="left" w:pos="567"/>
        </w:tabs>
        <w:ind w:left="851" w:right="-82" w:hanging="851"/>
        <w:jc w:val="center"/>
        <w:rPr>
          <w:rFonts w:cs="Arial"/>
          <w:i/>
        </w:rPr>
      </w:pPr>
      <w:r w:rsidRPr="000064D2">
        <w:rPr>
          <w:rFonts w:cs="Arial"/>
          <w:i/>
        </w:rPr>
        <w:t>Members voted on the officers’ recommendation to approve the application</w:t>
      </w:r>
    </w:p>
    <w:p w:rsidR="0056348F" w:rsidRPr="000064D2" w:rsidRDefault="0056348F" w:rsidP="001349A3">
      <w:pPr>
        <w:tabs>
          <w:tab w:val="left" w:pos="567"/>
        </w:tabs>
        <w:ind w:left="851" w:right="-82" w:hanging="851"/>
        <w:jc w:val="center"/>
        <w:rPr>
          <w:rFonts w:cs="Arial"/>
          <w:i/>
        </w:rPr>
      </w:pPr>
    </w:p>
    <w:p w:rsidR="009D204D" w:rsidRDefault="001349A3" w:rsidP="001349A3">
      <w:pPr>
        <w:jc w:val="center"/>
        <w:rPr>
          <w:rFonts w:cs="Arial"/>
          <w:i/>
        </w:rPr>
      </w:pPr>
      <w:r w:rsidRPr="000064D2">
        <w:rPr>
          <w:rFonts w:cs="Arial"/>
          <w:i/>
        </w:rPr>
        <w:t xml:space="preserve"> (Voting, For </w:t>
      </w:r>
      <w:r w:rsidR="00F908E3">
        <w:rPr>
          <w:rFonts w:cs="Arial"/>
          <w:i/>
        </w:rPr>
        <w:t>6</w:t>
      </w:r>
      <w:r w:rsidRPr="000064D2">
        <w:rPr>
          <w:rFonts w:cs="Arial"/>
          <w:i/>
        </w:rPr>
        <w:t xml:space="preserve">; Against </w:t>
      </w:r>
      <w:r w:rsidR="00F908E3">
        <w:rPr>
          <w:rFonts w:cs="Arial"/>
          <w:i/>
        </w:rPr>
        <w:t>0</w:t>
      </w:r>
      <w:r w:rsidRPr="000064D2">
        <w:rPr>
          <w:rFonts w:cs="Arial"/>
          <w:i/>
        </w:rPr>
        <w:t>)</w:t>
      </w:r>
    </w:p>
    <w:p w:rsidR="0002409E" w:rsidRDefault="0002409E" w:rsidP="001349A3">
      <w:pPr>
        <w:jc w:val="center"/>
        <w:rPr>
          <w:rFonts w:cs="Arial"/>
          <w:i/>
        </w:rPr>
      </w:pPr>
    </w:p>
    <w:p w:rsidR="0002409E" w:rsidRDefault="0002409E" w:rsidP="001349A3">
      <w:pPr>
        <w:jc w:val="center"/>
        <w:rPr>
          <w:rFonts w:cs="Arial"/>
          <w:i/>
        </w:rPr>
      </w:pPr>
    </w:p>
    <w:p w:rsidR="0002409E" w:rsidRDefault="0002409E" w:rsidP="001349A3">
      <w:pPr>
        <w:jc w:val="center"/>
        <w:rPr>
          <w:rFonts w:cs="Arial"/>
          <w:i/>
        </w:rPr>
      </w:pPr>
    </w:p>
    <w:p w:rsidR="0002409E" w:rsidRPr="000064D2" w:rsidRDefault="0002409E" w:rsidP="001349A3">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4F23E4" w:rsidRPr="000064D2" w:rsidTr="003862C8">
        <w:tc>
          <w:tcPr>
            <w:tcW w:w="4548" w:type="dxa"/>
          </w:tcPr>
          <w:p w:rsidR="004F23E4" w:rsidRPr="000064D2" w:rsidRDefault="004F23E4" w:rsidP="003862C8">
            <w:pPr>
              <w:pStyle w:val="Heading2"/>
            </w:pPr>
            <w:r w:rsidRPr="000064D2">
              <w:lastRenderedPageBreak/>
              <w:t>Proposed Development</w:t>
            </w:r>
          </w:p>
          <w:p w:rsidR="004F23E4" w:rsidRPr="000064D2" w:rsidRDefault="004F23E4" w:rsidP="003862C8">
            <w:pPr>
              <w:spacing w:line="240" w:lineRule="atLeast"/>
              <w:ind w:left="600" w:hanging="600"/>
              <w:jc w:val="center"/>
              <w:rPr>
                <w:rFonts w:cs="Arial"/>
              </w:rPr>
            </w:pPr>
          </w:p>
          <w:p w:rsidR="004F23E4" w:rsidRPr="000064D2" w:rsidRDefault="004F23E4" w:rsidP="003862C8">
            <w:pPr>
              <w:spacing w:line="240" w:lineRule="atLeast"/>
              <w:ind w:left="709" w:hanging="709"/>
              <w:jc w:val="both"/>
              <w:rPr>
                <w:rFonts w:cs="Arial"/>
                <w:bCs/>
                <w:noProof/>
              </w:rPr>
            </w:pPr>
            <w:r w:rsidRPr="000064D2">
              <w:rPr>
                <w:rFonts w:cs="Arial"/>
              </w:rPr>
              <w:t>*5.</w:t>
            </w:r>
            <w:r w:rsidR="001C0382">
              <w:rPr>
                <w:rFonts w:cs="Arial"/>
              </w:rPr>
              <w:t>4</w:t>
            </w:r>
            <w:r w:rsidRPr="000064D2">
              <w:rPr>
                <w:rFonts w:cs="Arial"/>
              </w:rPr>
              <w:tab/>
            </w:r>
            <w:r w:rsidRPr="000064D2">
              <w:rPr>
                <w:rFonts w:cs="Arial"/>
                <w:bCs/>
                <w:noProof/>
              </w:rPr>
              <w:t xml:space="preserve">Full Application: </w:t>
            </w:r>
            <w:r w:rsidR="001C0382">
              <w:rPr>
                <w:rFonts w:cs="Arial"/>
                <w:bCs/>
                <w:noProof/>
              </w:rPr>
              <w:t>Creation of vehicular access at 41 Desborough Road, Rothwell for Mrs K Golden</w:t>
            </w:r>
          </w:p>
          <w:p w:rsidR="004F23E4" w:rsidRPr="000064D2" w:rsidRDefault="004F23E4" w:rsidP="003862C8">
            <w:pPr>
              <w:spacing w:line="240" w:lineRule="atLeast"/>
              <w:ind w:left="709" w:hanging="709"/>
              <w:jc w:val="both"/>
              <w:rPr>
                <w:rFonts w:cs="Arial"/>
                <w:bCs/>
                <w:noProof/>
              </w:rPr>
            </w:pPr>
          </w:p>
          <w:p w:rsidR="004F23E4" w:rsidRPr="000064D2" w:rsidRDefault="004F23E4" w:rsidP="003862C8">
            <w:pPr>
              <w:spacing w:line="240" w:lineRule="atLeast"/>
              <w:ind w:left="720" w:hanging="720"/>
              <w:jc w:val="both"/>
              <w:rPr>
                <w:rFonts w:cs="Arial"/>
              </w:rPr>
            </w:pPr>
            <w:r w:rsidRPr="000064D2">
              <w:rPr>
                <w:rFonts w:cs="Arial"/>
              </w:rPr>
              <w:tab/>
              <w:t>Application No: KET/2017/10</w:t>
            </w:r>
            <w:r w:rsidR="001C0382">
              <w:rPr>
                <w:rFonts w:cs="Arial"/>
              </w:rPr>
              <w:t>21</w:t>
            </w:r>
          </w:p>
          <w:p w:rsidR="004F23E4" w:rsidRPr="000064D2" w:rsidRDefault="004F23E4" w:rsidP="003862C8">
            <w:pPr>
              <w:spacing w:line="240" w:lineRule="atLeast"/>
              <w:ind w:left="720" w:hanging="720"/>
              <w:jc w:val="both"/>
              <w:rPr>
                <w:rFonts w:cs="Arial"/>
              </w:rPr>
            </w:pPr>
          </w:p>
          <w:p w:rsidR="004F23E4" w:rsidRPr="000064D2" w:rsidRDefault="004F23E4" w:rsidP="003862C8">
            <w:pPr>
              <w:spacing w:line="240" w:lineRule="atLeast"/>
              <w:jc w:val="both"/>
              <w:rPr>
                <w:rFonts w:cs="Arial"/>
              </w:rPr>
            </w:pPr>
            <w:r w:rsidRPr="000064D2">
              <w:rPr>
                <w:rFonts w:cs="Arial"/>
                <w:u w:val="single"/>
              </w:rPr>
              <w:t>Speakers</w:t>
            </w:r>
            <w:r w:rsidRPr="000064D2">
              <w:rPr>
                <w:rFonts w:cs="Arial"/>
              </w:rPr>
              <w:t>:</w:t>
            </w:r>
          </w:p>
          <w:p w:rsidR="004F23E4" w:rsidRPr="000064D2" w:rsidRDefault="004F23E4" w:rsidP="003862C8">
            <w:pPr>
              <w:spacing w:line="240" w:lineRule="atLeast"/>
              <w:jc w:val="both"/>
              <w:rPr>
                <w:rFonts w:cs="Arial"/>
              </w:rPr>
            </w:pPr>
          </w:p>
          <w:p w:rsidR="004F23E4" w:rsidRPr="000064D2" w:rsidRDefault="004F23E4" w:rsidP="001C0382">
            <w:pPr>
              <w:jc w:val="both"/>
              <w:rPr>
                <w:rFonts w:cs="Arial"/>
              </w:rPr>
            </w:pPr>
          </w:p>
        </w:tc>
        <w:tc>
          <w:tcPr>
            <w:tcW w:w="240" w:type="dxa"/>
          </w:tcPr>
          <w:p w:rsidR="004F23E4" w:rsidRPr="000064D2" w:rsidRDefault="004F23E4" w:rsidP="003862C8">
            <w:pPr>
              <w:spacing w:line="240" w:lineRule="atLeast"/>
              <w:jc w:val="both"/>
              <w:rPr>
                <w:rFonts w:cs="Arial"/>
              </w:rPr>
            </w:pPr>
          </w:p>
        </w:tc>
        <w:tc>
          <w:tcPr>
            <w:tcW w:w="4959" w:type="dxa"/>
          </w:tcPr>
          <w:p w:rsidR="004F23E4" w:rsidRPr="000064D2" w:rsidRDefault="004F23E4" w:rsidP="003862C8">
            <w:pPr>
              <w:pStyle w:val="Heading3"/>
            </w:pPr>
            <w:r w:rsidRPr="000064D2">
              <w:t>Decision</w:t>
            </w:r>
          </w:p>
          <w:p w:rsidR="004F23E4" w:rsidRPr="000064D2" w:rsidRDefault="004F23E4" w:rsidP="003862C8">
            <w:pPr>
              <w:jc w:val="both"/>
            </w:pPr>
          </w:p>
          <w:p w:rsidR="00F908E3" w:rsidRDefault="00A86126" w:rsidP="00F908E3">
            <w:r>
              <w:t xml:space="preserve">Members received </w:t>
            </w:r>
            <w:r w:rsidR="00F908E3">
              <w:t xml:space="preserve">a proposal which sought permission for the creation of a vehicular access for a residential dwelling.  </w:t>
            </w:r>
          </w:p>
          <w:p w:rsidR="00F908E3" w:rsidRDefault="00F908E3" w:rsidP="00F908E3"/>
          <w:p w:rsidR="00F908E3" w:rsidRDefault="00F908E3" w:rsidP="00AA4EA6">
            <w:pPr>
              <w:jc w:val="both"/>
            </w:pPr>
            <w:r>
              <w:t xml:space="preserve">The proposal complied with highway standards, although visibility splays were smaller than standard, but were as good as the site </w:t>
            </w:r>
            <w:r w:rsidR="008C306B">
              <w:t xml:space="preserve">can </w:t>
            </w:r>
            <w:r>
              <w:t>accommodate. A condition was proposed to maintain the visibility splays by preventing foliage growth. The surface of the access</w:t>
            </w:r>
            <w:r w:rsidR="00FC35EB">
              <w:t xml:space="preserve"> would be permeable and this would </w:t>
            </w:r>
            <w:r>
              <w:t>also</w:t>
            </w:r>
            <w:r w:rsidR="00FC35EB">
              <w:t xml:space="preserve"> be</w:t>
            </w:r>
            <w:r>
              <w:t xml:space="preserve"> conditioned. It was noted that there were other examples of similar accesses elsewhere on the same road. </w:t>
            </w:r>
          </w:p>
          <w:p w:rsidR="00F908E3" w:rsidRDefault="00F908E3" w:rsidP="00F908E3"/>
          <w:p w:rsidR="004F23E4" w:rsidRPr="000064D2" w:rsidRDefault="00F908E3" w:rsidP="00F908E3">
            <w:pPr>
              <w:jc w:val="both"/>
            </w:pPr>
            <w:r w:rsidRPr="000064D2">
              <w:t xml:space="preserve">It was agreed that the application be </w:t>
            </w:r>
            <w:r w:rsidRPr="000064D2">
              <w:rPr>
                <w:b/>
              </w:rPr>
              <w:t>APPROVED</w:t>
            </w:r>
            <w:r w:rsidRPr="000064D2">
              <w:t xml:space="preserve"> subject to the following conditions:</w:t>
            </w:r>
          </w:p>
        </w:tc>
      </w:tr>
    </w:tbl>
    <w:p w:rsidR="00FA302F" w:rsidRPr="000064D2" w:rsidRDefault="00FA302F" w:rsidP="00FA302F">
      <w:pPr>
        <w:tabs>
          <w:tab w:val="left" w:pos="720"/>
        </w:tabs>
        <w:ind w:right="-82"/>
        <w:jc w:val="both"/>
        <w:rPr>
          <w:rFonts w:cs="Arial"/>
        </w:rPr>
      </w:pPr>
    </w:p>
    <w:p w:rsidR="00A86126" w:rsidRDefault="00A86126" w:rsidP="00D712B9">
      <w:pPr>
        <w:tabs>
          <w:tab w:val="left" w:pos="567"/>
        </w:tabs>
        <w:ind w:left="851" w:right="-82" w:hanging="851"/>
        <w:jc w:val="center"/>
        <w:rPr>
          <w:rFonts w:cs="Arial"/>
          <w:i/>
        </w:rPr>
      </w:pPr>
    </w:p>
    <w:p w:rsidR="0002409E" w:rsidRPr="00A519F2" w:rsidRDefault="0002409E" w:rsidP="0002409E">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be begun before the expiration of 3 years from the date of this planning permission.</w:t>
      </w:r>
    </w:p>
    <w:p w:rsidR="0002409E" w:rsidRPr="00A519F2" w:rsidRDefault="0002409E" w:rsidP="0002409E">
      <w:pPr>
        <w:tabs>
          <w:tab w:val="left" w:pos="720"/>
        </w:tabs>
        <w:ind w:right="-82"/>
        <w:jc w:val="both"/>
        <w:rPr>
          <w:rFonts w:cs="Arial"/>
          <w:szCs w:val="24"/>
        </w:rPr>
      </w:pPr>
    </w:p>
    <w:p w:rsidR="0002409E" w:rsidRPr="00A519F2" w:rsidRDefault="0002409E" w:rsidP="0002409E">
      <w:pPr>
        <w:tabs>
          <w:tab w:val="left" w:pos="567"/>
        </w:tabs>
        <w:ind w:left="567" w:right="-82" w:hanging="567"/>
        <w:jc w:val="both"/>
        <w:rPr>
          <w:rFonts w:cs="Arial"/>
          <w:szCs w:val="24"/>
        </w:rPr>
      </w:pPr>
      <w:r w:rsidRPr="00A519F2">
        <w:rPr>
          <w:rFonts w:cs="Arial"/>
          <w:szCs w:val="24"/>
        </w:rPr>
        <w:t>2.</w:t>
      </w:r>
      <w:r w:rsidRPr="00A519F2">
        <w:rPr>
          <w:rFonts w:cs="Arial"/>
          <w:szCs w:val="24"/>
        </w:rPr>
        <w:tab/>
        <w:t>The development hereby permitted shall not be carried out other than in accordance with the approved plans and details listed below.</w:t>
      </w:r>
    </w:p>
    <w:p w:rsidR="0002409E" w:rsidRPr="00A519F2" w:rsidRDefault="0002409E" w:rsidP="0002409E">
      <w:pPr>
        <w:tabs>
          <w:tab w:val="left" w:pos="720"/>
        </w:tabs>
        <w:ind w:right="-82"/>
        <w:jc w:val="both"/>
        <w:rPr>
          <w:rFonts w:cs="Arial"/>
          <w:szCs w:val="24"/>
        </w:rPr>
      </w:pPr>
    </w:p>
    <w:p w:rsidR="0002409E" w:rsidRPr="00A519F2" w:rsidRDefault="0002409E" w:rsidP="00D12E30">
      <w:pPr>
        <w:tabs>
          <w:tab w:val="left" w:pos="567"/>
        </w:tabs>
        <w:ind w:left="567" w:right="-82" w:hanging="567"/>
        <w:jc w:val="both"/>
        <w:rPr>
          <w:rFonts w:cs="Arial"/>
          <w:szCs w:val="24"/>
        </w:rPr>
      </w:pPr>
      <w:r w:rsidRPr="00A519F2">
        <w:rPr>
          <w:rFonts w:cs="Arial"/>
          <w:szCs w:val="24"/>
        </w:rPr>
        <w:t>3.</w:t>
      </w:r>
      <w:r w:rsidRPr="00A519F2">
        <w:rPr>
          <w:rFonts w:cs="Arial"/>
          <w:szCs w:val="24"/>
        </w:rPr>
        <w:tab/>
        <w:t>The use of the access hereby approved shall not commence until visibility splays of 0.7m metres by 2m in accordance with approved plan P1/01D have been provided at the junction of the access road with the public highway, and these splays shall thereafter be permanently kept free of all obstacles to visibility over 0.6m in height above access / footway level.</w:t>
      </w:r>
    </w:p>
    <w:p w:rsidR="0002409E" w:rsidRPr="00A519F2" w:rsidRDefault="0002409E" w:rsidP="0002409E">
      <w:pPr>
        <w:tabs>
          <w:tab w:val="left" w:pos="720"/>
        </w:tabs>
        <w:ind w:right="-82"/>
        <w:jc w:val="both"/>
        <w:rPr>
          <w:rFonts w:cs="Arial"/>
          <w:szCs w:val="24"/>
        </w:rPr>
      </w:pPr>
    </w:p>
    <w:p w:rsidR="0002409E" w:rsidRPr="00A519F2" w:rsidRDefault="0002409E" w:rsidP="00D12E30">
      <w:pPr>
        <w:tabs>
          <w:tab w:val="left" w:pos="567"/>
        </w:tabs>
        <w:ind w:left="567" w:right="-82" w:hanging="567"/>
        <w:jc w:val="both"/>
        <w:rPr>
          <w:rFonts w:cs="Arial"/>
          <w:szCs w:val="24"/>
        </w:rPr>
      </w:pPr>
      <w:r w:rsidRPr="00A519F2">
        <w:rPr>
          <w:rFonts w:cs="Arial"/>
          <w:szCs w:val="24"/>
        </w:rPr>
        <w:t>4.</w:t>
      </w:r>
      <w:r w:rsidRPr="00A519F2">
        <w:rPr>
          <w:rFonts w:cs="Arial"/>
          <w:szCs w:val="24"/>
        </w:rPr>
        <w:tab/>
        <w:t xml:space="preserve">The access and drive shall be constructed from a hard-bound permeable material and have a maximum gradient over the 5m distance from the highway boundary of 1 in 15 in accordance with approved plan P01/01D and shall be permanently retained in this form thereafter.  </w:t>
      </w:r>
    </w:p>
    <w:p w:rsidR="0002409E" w:rsidRPr="00A519F2" w:rsidRDefault="0002409E" w:rsidP="0002409E">
      <w:pPr>
        <w:tabs>
          <w:tab w:val="left" w:pos="720"/>
        </w:tabs>
        <w:ind w:right="-82"/>
        <w:jc w:val="both"/>
        <w:rPr>
          <w:rFonts w:cs="Arial"/>
          <w:szCs w:val="24"/>
        </w:rPr>
      </w:pPr>
    </w:p>
    <w:p w:rsidR="0002409E" w:rsidRPr="00A519F2" w:rsidRDefault="0002409E" w:rsidP="00D12E30">
      <w:pPr>
        <w:tabs>
          <w:tab w:val="left" w:pos="567"/>
        </w:tabs>
        <w:ind w:left="567" w:right="-82" w:hanging="567"/>
        <w:jc w:val="both"/>
        <w:rPr>
          <w:rFonts w:cs="Arial"/>
          <w:szCs w:val="24"/>
        </w:rPr>
      </w:pPr>
      <w:r w:rsidRPr="00A519F2">
        <w:rPr>
          <w:rFonts w:cs="Arial"/>
          <w:szCs w:val="24"/>
        </w:rPr>
        <w:t>5.</w:t>
      </w:r>
      <w:r w:rsidRPr="00A519F2">
        <w:rPr>
          <w:rFonts w:cs="Arial"/>
          <w:szCs w:val="24"/>
        </w:rPr>
        <w:tab/>
        <w:t xml:space="preserve">No gates, barriers or other means of enclosure shall be erected across the access at any time. </w:t>
      </w:r>
    </w:p>
    <w:p w:rsidR="00A86126" w:rsidRDefault="00A86126" w:rsidP="002033FC">
      <w:pPr>
        <w:tabs>
          <w:tab w:val="left" w:pos="567"/>
        </w:tabs>
        <w:ind w:left="851" w:right="-82" w:hanging="851"/>
        <w:jc w:val="center"/>
        <w:rPr>
          <w:rFonts w:cs="Arial"/>
          <w:i/>
        </w:rPr>
      </w:pPr>
    </w:p>
    <w:p w:rsidR="00A86126" w:rsidRDefault="00A86126" w:rsidP="002033FC">
      <w:pPr>
        <w:tabs>
          <w:tab w:val="left" w:pos="567"/>
        </w:tabs>
        <w:ind w:left="851" w:right="-82" w:hanging="851"/>
        <w:jc w:val="center"/>
        <w:rPr>
          <w:rFonts w:cs="Arial"/>
          <w:i/>
        </w:rPr>
      </w:pPr>
    </w:p>
    <w:p w:rsidR="002033FC" w:rsidRDefault="002033FC" w:rsidP="002033FC">
      <w:pPr>
        <w:tabs>
          <w:tab w:val="left" w:pos="567"/>
        </w:tabs>
        <w:ind w:left="851" w:right="-82" w:hanging="851"/>
        <w:jc w:val="center"/>
        <w:rPr>
          <w:rFonts w:cs="Arial"/>
          <w:i/>
        </w:rPr>
      </w:pPr>
      <w:r w:rsidRPr="000064D2">
        <w:rPr>
          <w:rFonts w:cs="Arial"/>
          <w:i/>
        </w:rPr>
        <w:t>Members voted on the officers’ recommendation to approve the application</w:t>
      </w:r>
    </w:p>
    <w:p w:rsidR="00A86126" w:rsidRPr="000064D2" w:rsidRDefault="00A86126" w:rsidP="002033FC">
      <w:pPr>
        <w:jc w:val="both"/>
        <w:rPr>
          <w:rFonts w:cs="Arial"/>
        </w:rPr>
      </w:pPr>
    </w:p>
    <w:p w:rsidR="002033FC" w:rsidRDefault="002033FC" w:rsidP="002033FC">
      <w:pPr>
        <w:jc w:val="center"/>
        <w:rPr>
          <w:rFonts w:cs="Arial"/>
          <w:i/>
        </w:rPr>
      </w:pPr>
      <w:r w:rsidRPr="000064D2">
        <w:rPr>
          <w:rFonts w:cs="Arial"/>
          <w:i/>
        </w:rPr>
        <w:t xml:space="preserve"> (Voting, For </w:t>
      </w:r>
      <w:r w:rsidR="00F908E3">
        <w:rPr>
          <w:rFonts w:cs="Arial"/>
          <w:i/>
        </w:rPr>
        <w:t>6</w:t>
      </w:r>
      <w:r w:rsidRPr="000064D2">
        <w:rPr>
          <w:rFonts w:cs="Arial"/>
          <w:i/>
        </w:rPr>
        <w:t xml:space="preserve">; Against </w:t>
      </w:r>
      <w:r w:rsidR="00F908E3">
        <w:rPr>
          <w:rFonts w:cs="Arial"/>
          <w:i/>
        </w:rPr>
        <w:t>0</w:t>
      </w:r>
      <w:r w:rsidRPr="000064D2">
        <w:rPr>
          <w:rFonts w:cs="Arial"/>
          <w:i/>
        </w:rPr>
        <w:t>)</w:t>
      </w:r>
    </w:p>
    <w:p w:rsidR="002033FC" w:rsidRPr="000064D2" w:rsidRDefault="002033FC" w:rsidP="002033FC">
      <w:pPr>
        <w:jc w:val="center"/>
        <w:rPr>
          <w:rFonts w:cs="Arial"/>
          <w:i/>
        </w:rPr>
      </w:pPr>
    </w:p>
    <w:p w:rsidR="004F23E4" w:rsidRDefault="004F23E4" w:rsidP="002033FC">
      <w:pPr>
        <w:jc w:val="center"/>
        <w:rPr>
          <w:rFonts w:cs="Arial"/>
          <w:b/>
        </w:rPr>
      </w:pPr>
    </w:p>
    <w:p w:rsidR="00A86126" w:rsidRPr="000064D2" w:rsidRDefault="00A86126" w:rsidP="002033FC">
      <w:pPr>
        <w:jc w:val="center"/>
        <w:rPr>
          <w:rFonts w:cs="Arial"/>
          <w:b/>
        </w:rPr>
      </w:pPr>
    </w:p>
    <w:p w:rsidR="004F23E4" w:rsidRPr="000064D2" w:rsidRDefault="004F23E4" w:rsidP="002033FC">
      <w:pPr>
        <w:jc w:val="center"/>
        <w:rPr>
          <w:rFonts w:cs="Arial"/>
          <w:b/>
        </w:rPr>
      </w:pPr>
    </w:p>
    <w:p w:rsidR="004F23E4" w:rsidRPr="000064D2" w:rsidRDefault="004F23E4" w:rsidP="002033FC">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A93D22" w:rsidRPr="000064D2" w:rsidTr="003862C8">
        <w:tc>
          <w:tcPr>
            <w:tcW w:w="4548" w:type="dxa"/>
          </w:tcPr>
          <w:p w:rsidR="00A93D22" w:rsidRPr="000064D2" w:rsidRDefault="00A93D22" w:rsidP="003862C8">
            <w:pPr>
              <w:pStyle w:val="Heading2"/>
            </w:pPr>
            <w:r w:rsidRPr="000064D2">
              <w:lastRenderedPageBreak/>
              <w:t>Proposed Development</w:t>
            </w:r>
          </w:p>
          <w:p w:rsidR="00A93D22" w:rsidRPr="000064D2" w:rsidRDefault="00A93D22" w:rsidP="003862C8">
            <w:pPr>
              <w:spacing w:line="240" w:lineRule="atLeast"/>
              <w:ind w:left="600" w:hanging="600"/>
              <w:jc w:val="center"/>
              <w:rPr>
                <w:rFonts w:cs="Arial"/>
              </w:rPr>
            </w:pPr>
          </w:p>
          <w:p w:rsidR="00A93D22" w:rsidRPr="000064D2" w:rsidRDefault="0002409E" w:rsidP="003862C8">
            <w:pPr>
              <w:spacing w:line="240" w:lineRule="atLeast"/>
              <w:ind w:left="709" w:hanging="709"/>
              <w:jc w:val="both"/>
              <w:rPr>
                <w:rFonts w:cs="Arial"/>
                <w:bCs/>
                <w:noProof/>
              </w:rPr>
            </w:pPr>
            <w:r>
              <w:rPr>
                <w:rFonts w:cs="Arial"/>
              </w:rPr>
              <w:t>*5.5</w:t>
            </w:r>
            <w:r w:rsidR="00A93D22" w:rsidRPr="000064D2">
              <w:rPr>
                <w:rFonts w:cs="Arial"/>
              </w:rPr>
              <w:tab/>
            </w:r>
            <w:r w:rsidR="00D12E30">
              <w:rPr>
                <w:rFonts w:cs="Arial"/>
                <w:bCs/>
                <w:noProof/>
              </w:rPr>
              <w:t>Full</w:t>
            </w:r>
            <w:r w:rsidR="00A93D22" w:rsidRPr="000064D2">
              <w:rPr>
                <w:rFonts w:cs="Arial"/>
                <w:bCs/>
                <w:noProof/>
              </w:rPr>
              <w:t xml:space="preserve"> Application: </w:t>
            </w:r>
            <w:r w:rsidR="00D12E30">
              <w:rPr>
                <w:rFonts w:cs="Arial"/>
                <w:bCs/>
                <w:noProof/>
              </w:rPr>
              <w:t>Two storey rear extension. Mono-pitched roof over existing single storey rear extension. Insertion of first floor window in existing east elevation at 5 French Drive for Mr S Hendry</w:t>
            </w:r>
          </w:p>
          <w:p w:rsidR="00A93D22" w:rsidRPr="000064D2" w:rsidRDefault="00A93D22" w:rsidP="003862C8">
            <w:pPr>
              <w:spacing w:line="240" w:lineRule="atLeast"/>
              <w:ind w:left="709" w:hanging="709"/>
              <w:jc w:val="both"/>
              <w:rPr>
                <w:rFonts w:cs="Arial"/>
                <w:bCs/>
                <w:noProof/>
              </w:rPr>
            </w:pPr>
          </w:p>
          <w:p w:rsidR="00A93D22" w:rsidRPr="000064D2" w:rsidRDefault="00A93D22" w:rsidP="003862C8">
            <w:pPr>
              <w:spacing w:line="240" w:lineRule="atLeast"/>
              <w:ind w:left="720" w:hanging="720"/>
              <w:jc w:val="both"/>
              <w:rPr>
                <w:rFonts w:cs="Arial"/>
              </w:rPr>
            </w:pPr>
            <w:r w:rsidRPr="000064D2">
              <w:rPr>
                <w:rFonts w:cs="Arial"/>
              </w:rPr>
              <w:tab/>
              <w:t>Application No: KET/2018/00</w:t>
            </w:r>
            <w:r w:rsidR="00D12E30">
              <w:rPr>
                <w:rFonts w:cs="Arial"/>
              </w:rPr>
              <w:t>37</w:t>
            </w:r>
          </w:p>
          <w:p w:rsidR="00A93D22" w:rsidRPr="000064D2" w:rsidRDefault="00A93D22" w:rsidP="003862C8">
            <w:pPr>
              <w:spacing w:line="240" w:lineRule="atLeast"/>
              <w:ind w:left="720" w:hanging="720"/>
              <w:jc w:val="both"/>
              <w:rPr>
                <w:rFonts w:cs="Arial"/>
              </w:rPr>
            </w:pPr>
          </w:p>
          <w:p w:rsidR="00A93D22" w:rsidRPr="000064D2" w:rsidRDefault="00A93D22" w:rsidP="003862C8">
            <w:pPr>
              <w:spacing w:line="240" w:lineRule="atLeast"/>
              <w:jc w:val="both"/>
              <w:rPr>
                <w:rFonts w:cs="Arial"/>
              </w:rPr>
            </w:pPr>
            <w:r w:rsidRPr="000064D2">
              <w:rPr>
                <w:rFonts w:cs="Arial"/>
                <w:u w:val="single"/>
              </w:rPr>
              <w:t>Speakers</w:t>
            </w:r>
            <w:r w:rsidRPr="000064D2">
              <w:rPr>
                <w:rFonts w:cs="Arial"/>
              </w:rPr>
              <w:t>:</w:t>
            </w:r>
          </w:p>
          <w:p w:rsidR="00A93D22" w:rsidRPr="000064D2" w:rsidRDefault="00A93D22" w:rsidP="003862C8">
            <w:pPr>
              <w:jc w:val="both"/>
              <w:rPr>
                <w:rFonts w:cs="Arial"/>
              </w:rPr>
            </w:pPr>
          </w:p>
          <w:p w:rsidR="00A93D22" w:rsidRPr="000064D2" w:rsidRDefault="00A93D22" w:rsidP="003862C8">
            <w:pPr>
              <w:jc w:val="both"/>
              <w:rPr>
                <w:rFonts w:cs="Arial"/>
              </w:rPr>
            </w:pPr>
          </w:p>
        </w:tc>
        <w:tc>
          <w:tcPr>
            <w:tcW w:w="240" w:type="dxa"/>
          </w:tcPr>
          <w:p w:rsidR="00A93D22" w:rsidRPr="000064D2" w:rsidRDefault="00A93D22" w:rsidP="003862C8">
            <w:pPr>
              <w:spacing w:line="240" w:lineRule="atLeast"/>
              <w:jc w:val="both"/>
              <w:rPr>
                <w:rFonts w:cs="Arial"/>
              </w:rPr>
            </w:pPr>
          </w:p>
        </w:tc>
        <w:tc>
          <w:tcPr>
            <w:tcW w:w="4959" w:type="dxa"/>
          </w:tcPr>
          <w:p w:rsidR="00A93D22" w:rsidRPr="000064D2" w:rsidRDefault="00A93D22" w:rsidP="003862C8">
            <w:pPr>
              <w:pStyle w:val="Heading3"/>
            </w:pPr>
            <w:r w:rsidRPr="000064D2">
              <w:t>Decision</w:t>
            </w:r>
          </w:p>
          <w:p w:rsidR="00A93D22" w:rsidRPr="000064D2" w:rsidRDefault="00A93D22" w:rsidP="003862C8">
            <w:pPr>
              <w:jc w:val="both"/>
            </w:pPr>
          </w:p>
          <w:p w:rsidR="00ED231F" w:rsidRDefault="00A93D22" w:rsidP="00D12E30">
            <w:pPr>
              <w:jc w:val="both"/>
            </w:pPr>
            <w:r w:rsidRPr="000064D2">
              <w:t>Members received a report which</w:t>
            </w:r>
            <w:r w:rsidR="00ED231F">
              <w:t xml:space="preserve"> sought permission for an extension to a residential property and the insertion of a first floor window in an existing elevation.</w:t>
            </w:r>
          </w:p>
          <w:p w:rsidR="00ED231F" w:rsidRDefault="00ED231F" w:rsidP="00D12E30">
            <w:pPr>
              <w:jc w:val="both"/>
            </w:pPr>
          </w:p>
          <w:p w:rsidR="00ED231F" w:rsidRDefault="00ED231F" w:rsidP="00D12E30">
            <w:pPr>
              <w:jc w:val="both"/>
            </w:pPr>
            <w:r>
              <w:t>It was considered that the impact on neighbouring amenity was not of such a degree as to be unacceptable.</w:t>
            </w:r>
          </w:p>
          <w:p w:rsidR="00ED231F" w:rsidRDefault="00ED231F" w:rsidP="00D12E30">
            <w:pPr>
              <w:jc w:val="both"/>
            </w:pPr>
          </w:p>
          <w:p w:rsidR="00A93D22" w:rsidRPr="000064D2" w:rsidRDefault="001C11F0" w:rsidP="00D12E30">
            <w:pPr>
              <w:jc w:val="both"/>
            </w:pPr>
            <w:r w:rsidRPr="000064D2">
              <w:t xml:space="preserve">It was agreed that the application be </w:t>
            </w:r>
            <w:r w:rsidRPr="000064D2">
              <w:rPr>
                <w:b/>
              </w:rPr>
              <w:t>APPROVED</w:t>
            </w:r>
            <w:r w:rsidRPr="000064D2">
              <w:t xml:space="preserve"> subject to the following conditions:</w:t>
            </w:r>
          </w:p>
        </w:tc>
      </w:tr>
    </w:tbl>
    <w:p w:rsidR="00C257D5" w:rsidRPr="000064D2" w:rsidRDefault="00C257D5" w:rsidP="001C11F0">
      <w:pPr>
        <w:rPr>
          <w:rFonts w:cs="Arial"/>
          <w:i/>
        </w:rPr>
      </w:pPr>
    </w:p>
    <w:p w:rsidR="00C257D5" w:rsidRDefault="00C257D5" w:rsidP="00FA302F">
      <w:pPr>
        <w:jc w:val="center"/>
        <w:rPr>
          <w:rFonts w:cs="Arial"/>
          <w:i/>
        </w:rPr>
      </w:pPr>
    </w:p>
    <w:p w:rsidR="00D12E30" w:rsidRPr="00A519F2" w:rsidRDefault="00D12E30" w:rsidP="00D12E30">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be begun before the expiration of 3 years from the date of this planning permission.</w:t>
      </w:r>
    </w:p>
    <w:p w:rsidR="00D12E30" w:rsidRDefault="00D12E30" w:rsidP="00D12E30">
      <w:pPr>
        <w:tabs>
          <w:tab w:val="left" w:pos="720"/>
        </w:tabs>
        <w:ind w:right="-82"/>
        <w:jc w:val="both"/>
        <w:rPr>
          <w:rFonts w:cs="Arial"/>
          <w:szCs w:val="24"/>
        </w:rPr>
      </w:pPr>
    </w:p>
    <w:p w:rsidR="00D12E30" w:rsidRPr="00A519F2" w:rsidRDefault="00D12E30" w:rsidP="00D12E30">
      <w:pPr>
        <w:tabs>
          <w:tab w:val="left" w:pos="567"/>
        </w:tabs>
        <w:ind w:left="567" w:right="-82" w:hanging="567"/>
        <w:jc w:val="both"/>
        <w:rPr>
          <w:rFonts w:cs="Arial"/>
          <w:szCs w:val="24"/>
        </w:rPr>
      </w:pPr>
      <w:r w:rsidRPr="00A519F2">
        <w:rPr>
          <w:rFonts w:cs="Arial"/>
          <w:szCs w:val="24"/>
        </w:rPr>
        <w:t>2.</w:t>
      </w:r>
      <w:r w:rsidRPr="00A519F2">
        <w:rPr>
          <w:rFonts w:cs="Arial"/>
          <w:szCs w:val="24"/>
        </w:rPr>
        <w:tab/>
        <w:t xml:space="preserve">The development hereby permitted shall not be carried out other than in accordance with the amended plan number 18/01/01A, received by the Local Planning Authority on 19th February 2018.  </w:t>
      </w:r>
    </w:p>
    <w:p w:rsidR="00D12E30" w:rsidRPr="00A519F2" w:rsidRDefault="00D12E30" w:rsidP="00D12E30">
      <w:pPr>
        <w:tabs>
          <w:tab w:val="left" w:pos="720"/>
        </w:tabs>
        <w:ind w:right="-82"/>
        <w:jc w:val="both"/>
        <w:rPr>
          <w:rFonts w:cs="Arial"/>
          <w:szCs w:val="24"/>
        </w:rPr>
      </w:pPr>
    </w:p>
    <w:p w:rsidR="00D12E30" w:rsidRPr="00A519F2" w:rsidRDefault="00D12E30" w:rsidP="00D12E30">
      <w:pPr>
        <w:tabs>
          <w:tab w:val="left" w:pos="567"/>
        </w:tabs>
        <w:ind w:left="567" w:right="-82" w:hanging="567"/>
        <w:jc w:val="both"/>
        <w:rPr>
          <w:rFonts w:cs="Arial"/>
          <w:szCs w:val="24"/>
        </w:rPr>
      </w:pPr>
      <w:r w:rsidRPr="00A519F2">
        <w:rPr>
          <w:rFonts w:cs="Arial"/>
          <w:szCs w:val="24"/>
        </w:rPr>
        <w:t>3.</w:t>
      </w:r>
      <w:r w:rsidRPr="00A519F2">
        <w:rPr>
          <w:rFonts w:cs="Arial"/>
          <w:szCs w:val="24"/>
        </w:rPr>
        <w:tab/>
        <w:t>The first floor window in the east elevation of the building shall be installed as shown on amended plan 18/1/1A, received by the Local Planning Authority on 19th February 2018, and shall thereafter be retained in that form.</w:t>
      </w:r>
    </w:p>
    <w:p w:rsidR="00D12E30" w:rsidRPr="00A519F2" w:rsidRDefault="00D12E30" w:rsidP="00D12E30">
      <w:pPr>
        <w:tabs>
          <w:tab w:val="left" w:pos="720"/>
        </w:tabs>
        <w:ind w:right="-82"/>
        <w:jc w:val="both"/>
        <w:rPr>
          <w:rFonts w:cs="Arial"/>
          <w:szCs w:val="24"/>
        </w:rPr>
      </w:pPr>
    </w:p>
    <w:p w:rsidR="00D12E30" w:rsidRPr="00A519F2" w:rsidRDefault="00D12E30" w:rsidP="00D12E30">
      <w:pPr>
        <w:tabs>
          <w:tab w:val="left" w:pos="567"/>
        </w:tabs>
        <w:ind w:left="567" w:right="-82" w:hanging="567"/>
        <w:jc w:val="both"/>
        <w:rPr>
          <w:rFonts w:cs="Arial"/>
          <w:szCs w:val="24"/>
        </w:rPr>
      </w:pPr>
      <w:r w:rsidRPr="00A519F2">
        <w:rPr>
          <w:rFonts w:cs="Arial"/>
          <w:szCs w:val="24"/>
        </w:rPr>
        <w:t>4.</w:t>
      </w:r>
      <w:r w:rsidRPr="00A519F2">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 A shall be made at first floor level in the east and west elevations of the building.</w:t>
      </w:r>
    </w:p>
    <w:p w:rsidR="00D12E30" w:rsidRDefault="00D12E30" w:rsidP="00D12E30">
      <w:pPr>
        <w:tabs>
          <w:tab w:val="left" w:pos="720"/>
        </w:tabs>
        <w:ind w:right="-82"/>
        <w:jc w:val="both"/>
        <w:rPr>
          <w:rFonts w:cs="Arial"/>
          <w:szCs w:val="24"/>
        </w:rPr>
      </w:pPr>
    </w:p>
    <w:p w:rsidR="00D12E30" w:rsidRPr="00A519F2" w:rsidRDefault="00D12E30" w:rsidP="00D12E30">
      <w:pPr>
        <w:tabs>
          <w:tab w:val="left" w:pos="567"/>
        </w:tabs>
        <w:ind w:left="567" w:right="-82" w:hanging="567"/>
        <w:jc w:val="both"/>
        <w:rPr>
          <w:rFonts w:cs="Arial"/>
          <w:szCs w:val="24"/>
        </w:rPr>
      </w:pPr>
      <w:r w:rsidRPr="00A519F2">
        <w:rPr>
          <w:rFonts w:cs="Arial"/>
          <w:szCs w:val="24"/>
        </w:rPr>
        <w:t>5.</w:t>
      </w:r>
      <w:r w:rsidRPr="00A519F2">
        <w:rPr>
          <w:rFonts w:cs="Arial"/>
          <w:szCs w:val="24"/>
        </w:rPr>
        <w:tab/>
        <w:t>The materials to be used in the construction of the external surfaces of the development hereby permitted shall match, in type, colour and texture, those on the existing building.</w:t>
      </w:r>
    </w:p>
    <w:p w:rsidR="00D12E30" w:rsidRPr="00A519F2" w:rsidRDefault="00D12E30" w:rsidP="00D12E30">
      <w:pPr>
        <w:tabs>
          <w:tab w:val="left" w:pos="720"/>
        </w:tabs>
        <w:ind w:right="-82"/>
        <w:jc w:val="both"/>
        <w:rPr>
          <w:rFonts w:cs="Arial"/>
          <w:szCs w:val="24"/>
        </w:rPr>
      </w:pPr>
    </w:p>
    <w:p w:rsidR="00D12E30" w:rsidRPr="00A519F2" w:rsidRDefault="00D12E30" w:rsidP="00D12E30">
      <w:pPr>
        <w:ind w:right="-82"/>
        <w:rPr>
          <w:rFonts w:cs="Arial"/>
          <w:szCs w:val="24"/>
        </w:rPr>
      </w:pPr>
    </w:p>
    <w:p w:rsidR="001C11F0" w:rsidRPr="000064D2" w:rsidRDefault="001C11F0" w:rsidP="001C11F0">
      <w:pPr>
        <w:tabs>
          <w:tab w:val="left" w:pos="567"/>
        </w:tabs>
        <w:ind w:left="851" w:right="-82" w:hanging="851"/>
        <w:jc w:val="center"/>
        <w:rPr>
          <w:rFonts w:cs="Arial"/>
          <w:i/>
        </w:rPr>
      </w:pPr>
      <w:r w:rsidRPr="000064D2">
        <w:rPr>
          <w:rFonts w:cs="Arial"/>
          <w:i/>
        </w:rPr>
        <w:t>Members voted on the officers’ recommendation to approve the application</w:t>
      </w:r>
    </w:p>
    <w:p w:rsidR="001C11F0" w:rsidRPr="000064D2" w:rsidRDefault="001C11F0" w:rsidP="001C11F0">
      <w:pPr>
        <w:tabs>
          <w:tab w:val="left" w:pos="567"/>
        </w:tabs>
        <w:ind w:left="851" w:right="-82" w:hanging="851"/>
        <w:jc w:val="center"/>
        <w:rPr>
          <w:rFonts w:cs="Arial"/>
          <w:i/>
        </w:rPr>
      </w:pPr>
    </w:p>
    <w:p w:rsidR="001C11F0" w:rsidRPr="000064D2" w:rsidRDefault="001C11F0" w:rsidP="001C11F0">
      <w:pPr>
        <w:jc w:val="center"/>
        <w:rPr>
          <w:rFonts w:cs="Arial"/>
          <w:i/>
        </w:rPr>
      </w:pPr>
      <w:r w:rsidRPr="000064D2">
        <w:rPr>
          <w:rFonts w:cs="Arial"/>
          <w:i/>
        </w:rPr>
        <w:t xml:space="preserve"> (Voting, For</w:t>
      </w:r>
      <w:r w:rsidR="00ED231F">
        <w:rPr>
          <w:rFonts w:cs="Arial"/>
          <w:i/>
        </w:rPr>
        <w:t xml:space="preserve"> 6</w:t>
      </w:r>
      <w:r w:rsidRPr="000064D2">
        <w:rPr>
          <w:rFonts w:cs="Arial"/>
          <w:i/>
        </w:rPr>
        <w:t>; Against</w:t>
      </w:r>
      <w:r w:rsidR="00ED231F">
        <w:rPr>
          <w:rFonts w:cs="Arial"/>
          <w:i/>
        </w:rPr>
        <w:t xml:space="preserve"> 0</w:t>
      </w:r>
      <w:r w:rsidRPr="000064D2">
        <w:rPr>
          <w:rFonts w:cs="Arial"/>
          <w:i/>
        </w:rPr>
        <w:t>)</w:t>
      </w: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6A05E2" w:rsidRPr="000064D2" w:rsidRDefault="006A05E2" w:rsidP="006A05E2">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p w:rsidR="00C257D5" w:rsidRPr="000064D2" w:rsidRDefault="00C257D5" w:rsidP="00FA302F">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7762AB" w:rsidRPr="000064D2" w:rsidTr="003862C8">
        <w:tc>
          <w:tcPr>
            <w:tcW w:w="4548" w:type="dxa"/>
          </w:tcPr>
          <w:p w:rsidR="007762AB" w:rsidRPr="000064D2" w:rsidRDefault="007762AB" w:rsidP="003862C8">
            <w:pPr>
              <w:pStyle w:val="Heading2"/>
            </w:pPr>
            <w:r w:rsidRPr="000064D2">
              <w:t>Proposed Development</w:t>
            </w:r>
          </w:p>
          <w:p w:rsidR="007762AB" w:rsidRPr="000064D2" w:rsidRDefault="007762AB" w:rsidP="003862C8">
            <w:pPr>
              <w:spacing w:line="240" w:lineRule="atLeast"/>
              <w:ind w:left="600" w:hanging="600"/>
              <w:jc w:val="center"/>
              <w:rPr>
                <w:rFonts w:cs="Arial"/>
              </w:rPr>
            </w:pPr>
          </w:p>
          <w:p w:rsidR="007762AB" w:rsidRPr="000064D2" w:rsidRDefault="007762AB" w:rsidP="003862C8">
            <w:pPr>
              <w:spacing w:line="240" w:lineRule="atLeast"/>
              <w:ind w:left="709" w:hanging="709"/>
              <w:jc w:val="both"/>
              <w:rPr>
                <w:rFonts w:cs="Arial"/>
                <w:bCs/>
                <w:noProof/>
              </w:rPr>
            </w:pPr>
            <w:r w:rsidRPr="000064D2">
              <w:rPr>
                <w:rFonts w:cs="Arial"/>
              </w:rPr>
              <w:t>*5.</w:t>
            </w:r>
            <w:r w:rsidR="007929CC">
              <w:rPr>
                <w:rFonts w:cs="Arial"/>
              </w:rPr>
              <w:t>8</w:t>
            </w:r>
            <w:r w:rsidRPr="000064D2">
              <w:rPr>
                <w:rFonts w:cs="Arial"/>
              </w:rPr>
              <w:tab/>
            </w:r>
            <w:r w:rsidRPr="000064D2">
              <w:rPr>
                <w:rFonts w:cs="Arial"/>
                <w:bCs/>
                <w:noProof/>
              </w:rPr>
              <w:t xml:space="preserve">Full Application: </w:t>
            </w:r>
            <w:r w:rsidR="00EE47BC">
              <w:rPr>
                <w:rFonts w:cs="Arial"/>
                <w:bCs/>
                <w:noProof/>
              </w:rPr>
              <w:t>First floor side and single storey</w:t>
            </w:r>
            <w:r w:rsidR="00ED231F">
              <w:rPr>
                <w:rFonts w:cs="Arial"/>
                <w:bCs/>
                <w:noProof/>
              </w:rPr>
              <w:t xml:space="preserve"> </w:t>
            </w:r>
            <w:r w:rsidR="00EE47BC">
              <w:rPr>
                <w:rFonts w:cs="Arial"/>
                <w:bCs/>
                <w:noProof/>
              </w:rPr>
              <w:t>rear extensions and extension to front canopy at 188 Barton Road, Barton Seagrave for Mr K Beeby</w:t>
            </w:r>
          </w:p>
          <w:p w:rsidR="007762AB" w:rsidRPr="000064D2" w:rsidRDefault="007762AB" w:rsidP="003862C8">
            <w:pPr>
              <w:spacing w:line="240" w:lineRule="atLeast"/>
              <w:ind w:left="709" w:hanging="709"/>
              <w:jc w:val="both"/>
              <w:rPr>
                <w:rFonts w:cs="Arial"/>
                <w:bCs/>
                <w:noProof/>
              </w:rPr>
            </w:pPr>
          </w:p>
          <w:p w:rsidR="007762AB" w:rsidRPr="000064D2" w:rsidRDefault="007762AB" w:rsidP="003862C8">
            <w:pPr>
              <w:spacing w:line="240" w:lineRule="atLeast"/>
              <w:ind w:left="720" w:hanging="720"/>
              <w:jc w:val="both"/>
              <w:rPr>
                <w:rFonts w:cs="Arial"/>
              </w:rPr>
            </w:pPr>
            <w:r w:rsidRPr="000064D2">
              <w:rPr>
                <w:rFonts w:cs="Arial"/>
              </w:rPr>
              <w:tab/>
              <w:t>Application No: KET/201</w:t>
            </w:r>
            <w:r w:rsidR="00EE47BC">
              <w:rPr>
                <w:rFonts w:cs="Arial"/>
              </w:rPr>
              <w:t>8</w:t>
            </w:r>
            <w:r w:rsidRPr="000064D2">
              <w:rPr>
                <w:rFonts w:cs="Arial"/>
              </w:rPr>
              <w:t>/0</w:t>
            </w:r>
            <w:r w:rsidR="00EE47BC">
              <w:rPr>
                <w:rFonts w:cs="Arial"/>
              </w:rPr>
              <w:t>085</w:t>
            </w:r>
          </w:p>
          <w:p w:rsidR="007762AB" w:rsidRPr="000064D2" w:rsidRDefault="007762AB" w:rsidP="003862C8">
            <w:pPr>
              <w:spacing w:line="240" w:lineRule="atLeast"/>
              <w:ind w:left="720" w:hanging="720"/>
              <w:jc w:val="both"/>
              <w:rPr>
                <w:rFonts w:cs="Arial"/>
              </w:rPr>
            </w:pPr>
          </w:p>
          <w:p w:rsidR="007762AB" w:rsidRPr="000064D2" w:rsidRDefault="007762AB" w:rsidP="003862C8">
            <w:pPr>
              <w:spacing w:line="240" w:lineRule="atLeast"/>
              <w:jc w:val="both"/>
              <w:rPr>
                <w:rFonts w:cs="Arial"/>
              </w:rPr>
            </w:pPr>
            <w:r w:rsidRPr="000064D2">
              <w:rPr>
                <w:rFonts w:cs="Arial"/>
                <w:u w:val="single"/>
              </w:rPr>
              <w:t>Speakers</w:t>
            </w:r>
            <w:r w:rsidRPr="000064D2">
              <w:rPr>
                <w:rFonts w:cs="Arial"/>
              </w:rPr>
              <w:t>:</w:t>
            </w:r>
          </w:p>
          <w:p w:rsidR="007762AB" w:rsidRPr="000064D2" w:rsidRDefault="007762AB" w:rsidP="003862C8">
            <w:pPr>
              <w:spacing w:line="240" w:lineRule="atLeast"/>
              <w:jc w:val="both"/>
              <w:rPr>
                <w:rFonts w:cs="Arial"/>
              </w:rPr>
            </w:pPr>
          </w:p>
          <w:p w:rsidR="007762AB" w:rsidRPr="000064D2" w:rsidRDefault="007762AB" w:rsidP="003862C8">
            <w:pPr>
              <w:jc w:val="both"/>
              <w:rPr>
                <w:rFonts w:cs="Arial"/>
              </w:rPr>
            </w:pPr>
            <w:r w:rsidRPr="000064D2">
              <w:rPr>
                <w:rFonts w:cs="Arial"/>
              </w:rPr>
              <w:t>None</w:t>
            </w:r>
          </w:p>
          <w:p w:rsidR="007762AB" w:rsidRPr="000064D2" w:rsidRDefault="007762AB" w:rsidP="003862C8">
            <w:pPr>
              <w:jc w:val="both"/>
              <w:rPr>
                <w:rFonts w:cs="Arial"/>
              </w:rPr>
            </w:pPr>
          </w:p>
          <w:p w:rsidR="007762AB" w:rsidRPr="000064D2" w:rsidRDefault="007762AB" w:rsidP="003862C8">
            <w:pPr>
              <w:jc w:val="both"/>
              <w:rPr>
                <w:rFonts w:cs="Arial"/>
              </w:rPr>
            </w:pPr>
          </w:p>
          <w:p w:rsidR="007762AB" w:rsidRPr="000064D2" w:rsidRDefault="007762AB" w:rsidP="003862C8">
            <w:pPr>
              <w:jc w:val="both"/>
              <w:rPr>
                <w:rFonts w:cs="Arial"/>
              </w:rPr>
            </w:pPr>
          </w:p>
          <w:p w:rsidR="007762AB" w:rsidRPr="000064D2" w:rsidRDefault="007762AB" w:rsidP="003862C8">
            <w:pPr>
              <w:jc w:val="both"/>
              <w:rPr>
                <w:rFonts w:cs="Arial"/>
              </w:rPr>
            </w:pPr>
          </w:p>
        </w:tc>
        <w:tc>
          <w:tcPr>
            <w:tcW w:w="240" w:type="dxa"/>
          </w:tcPr>
          <w:p w:rsidR="007762AB" w:rsidRPr="000064D2" w:rsidRDefault="007762AB" w:rsidP="003862C8">
            <w:pPr>
              <w:spacing w:line="240" w:lineRule="atLeast"/>
              <w:jc w:val="both"/>
              <w:rPr>
                <w:rFonts w:cs="Arial"/>
              </w:rPr>
            </w:pPr>
          </w:p>
        </w:tc>
        <w:tc>
          <w:tcPr>
            <w:tcW w:w="4959" w:type="dxa"/>
          </w:tcPr>
          <w:p w:rsidR="007762AB" w:rsidRPr="000064D2" w:rsidRDefault="007762AB" w:rsidP="003862C8">
            <w:pPr>
              <w:pStyle w:val="Heading3"/>
            </w:pPr>
            <w:r w:rsidRPr="000064D2">
              <w:t>Decision</w:t>
            </w:r>
          </w:p>
          <w:p w:rsidR="007762AB" w:rsidRPr="000064D2" w:rsidRDefault="007762AB" w:rsidP="003862C8">
            <w:pPr>
              <w:jc w:val="both"/>
            </w:pPr>
          </w:p>
          <w:p w:rsidR="00EE47BC" w:rsidRDefault="007762AB" w:rsidP="00EE47BC">
            <w:pPr>
              <w:spacing w:line="276" w:lineRule="auto"/>
              <w:jc w:val="both"/>
            </w:pPr>
            <w:r w:rsidRPr="000064D2">
              <w:t xml:space="preserve">Members received a report which sought </w:t>
            </w:r>
            <w:r w:rsidR="00ED231F">
              <w:t>permission for extensions to the side and rear of the property and the front canopy.</w:t>
            </w:r>
          </w:p>
          <w:p w:rsidR="00ED231F" w:rsidRDefault="00ED231F" w:rsidP="00EE47BC">
            <w:pPr>
              <w:spacing w:line="276" w:lineRule="auto"/>
              <w:jc w:val="both"/>
            </w:pPr>
          </w:p>
          <w:p w:rsidR="006F24B2" w:rsidRPr="000064D2" w:rsidRDefault="00FC35EB" w:rsidP="00FC35EB">
            <w:pPr>
              <w:jc w:val="both"/>
            </w:pPr>
            <w:r>
              <w:t>The proposed s</w:t>
            </w:r>
            <w:r w:rsidR="00ED231F">
              <w:t xml:space="preserve">ingle storey rear extension followed the same line as an existing conservatory, with no </w:t>
            </w:r>
            <w:r>
              <w:t xml:space="preserve">substantial </w:t>
            </w:r>
            <w:r w:rsidR="00ED231F">
              <w:t>amenit</w:t>
            </w:r>
            <w:r>
              <w:t>y impact on adjacent properties</w:t>
            </w:r>
            <w:r w:rsidR="00ED231F">
              <w:t>. There were not considered to be any significant negative impacts to neighbouring amenity.</w:t>
            </w:r>
          </w:p>
          <w:p w:rsidR="007762AB" w:rsidRPr="000064D2" w:rsidRDefault="00B773C4" w:rsidP="006F24B2">
            <w:pPr>
              <w:jc w:val="both"/>
            </w:pPr>
            <w:r w:rsidRPr="000064D2">
              <w:t xml:space="preserve"> </w:t>
            </w:r>
            <w:r w:rsidR="007762AB" w:rsidRPr="000064D2">
              <w:br/>
              <w:t xml:space="preserve">It was agreed that the application be </w:t>
            </w:r>
            <w:r w:rsidR="007762AB" w:rsidRPr="000064D2">
              <w:rPr>
                <w:b/>
              </w:rPr>
              <w:t>APPROVED</w:t>
            </w:r>
            <w:r w:rsidR="007762AB" w:rsidRPr="000064D2">
              <w:t xml:space="preserve"> subject to the following conditions:</w:t>
            </w:r>
          </w:p>
        </w:tc>
      </w:tr>
    </w:tbl>
    <w:p w:rsidR="00C257D5" w:rsidRPr="000064D2" w:rsidRDefault="00C257D5" w:rsidP="00FA302F">
      <w:pPr>
        <w:jc w:val="center"/>
        <w:rPr>
          <w:rFonts w:cs="Arial"/>
          <w:i/>
        </w:rPr>
      </w:pPr>
    </w:p>
    <w:p w:rsidR="00C257D5" w:rsidRDefault="00C257D5" w:rsidP="00FA302F">
      <w:pPr>
        <w:jc w:val="center"/>
        <w:rPr>
          <w:rFonts w:cs="Arial"/>
          <w:i/>
        </w:rPr>
      </w:pPr>
    </w:p>
    <w:p w:rsidR="00EE47BC" w:rsidRPr="00A519F2" w:rsidRDefault="00EE47BC" w:rsidP="00EE47BC">
      <w:pPr>
        <w:tabs>
          <w:tab w:val="left" w:pos="567"/>
        </w:tabs>
        <w:ind w:left="567" w:right="-82" w:hanging="567"/>
        <w:jc w:val="both"/>
        <w:rPr>
          <w:rFonts w:cs="Arial"/>
          <w:szCs w:val="24"/>
        </w:rPr>
      </w:pPr>
      <w:r w:rsidRPr="00A519F2">
        <w:rPr>
          <w:rFonts w:cs="Arial"/>
          <w:szCs w:val="24"/>
        </w:rPr>
        <w:t>1.</w:t>
      </w:r>
      <w:r w:rsidRPr="00A519F2">
        <w:rPr>
          <w:rFonts w:cs="Arial"/>
          <w:szCs w:val="24"/>
        </w:rPr>
        <w:tab/>
        <w:t>The development hereby permitted shall be begun before the expiration of 3 years from the date of this planning permission.</w:t>
      </w:r>
    </w:p>
    <w:p w:rsidR="00EE47BC" w:rsidRPr="00A519F2" w:rsidRDefault="00EE47BC" w:rsidP="00EE47BC">
      <w:pPr>
        <w:tabs>
          <w:tab w:val="left" w:pos="720"/>
        </w:tabs>
        <w:ind w:right="-82"/>
        <w:jc w:val="both"/>
        <w:rPr>
          <w:rFonts w:cs="Arial"/>
          <w:szCs w:val="24"/>
        </w:rPr>
      </w:pPr>
    </w:p>
    <w:p w:rsidR="00EE47BC" w:rsidRPr="00A519F2" w:rsidRDefault="00EE47BC" w:rsidP="00EE47BC">
      <w:pPr>
        <w:tabs>
          <w:tab w:val="left" w:pos="567"/>
        </w:tabs>
        <w:ind w:left="567" w:right="-82" w:hanging="567"/>
        <w:jc w:val="both"/>
        <w:rPr>
          <w:rFonts w:cs="Arial"/>
          <w:szCs w:val="24"/>
        </w:rPr>
      </w:pPr>
      <w:r w:rsidRPr="00A519F2">
        <w:rPr>
          <w:rFonts w:cs="Arial"/>
          <w:szCs w:val="24"/>
        </w:rPr>
        <w:t>2.</w:t>
      </w:r>
      <w:r w:rsidRPr="00A519F2">
        <w:rPr>
          <w:rFonts w:cs="Arial"/>
          <w:szCs w:val="24"/>
        </w:rPr>
        <w:tab/>
        <w:t>The development hereby permitted shall not be carried out other than in accordance with the amended plan, reference 18/1/2 received by the Local Planning Authority on 27/02/2018.</w:t>
      </w:r>
    </w:p>
    <w:p w:rsidR="00EE47BC" w:rsidRPr="00A519F2" w:rsidRDefault="00EE47BC" w:rsidP="00EE47BC">
      <w:pPr>
        <w:tabs>
          <w:tab w:val="left" w:pos="720"/>
        </w:tabs>
        <w:ind w:right="-82"/>
        <w:jc w:val="both"/>
        <w:rPr>
          <w:rFonts w:cs="Arial"/>
          <w:szCs w:val="24"/>
        </w:rPr>
      </w:pPr>
    </w:p>
    <w:p w:rsidR="00EE47BC" w:rsidRPr="00A519F2" w:rsidRDefault="00EE47BC" w:rsidP="00EE47BC">
      <w:pPr>
        <w:tabs>
          <w:tab w:val="left" w:pos="567"/>
        </w:tabs>
        <w:ind w:left="567" w:right="-82" w:hanging="567"/>
        <w:jc w:val="both"/>
        <w:rPr>
          <w:rFonts w:cs="Arial"/>
          <w:szCs w:val="24"/>
        </w:rPr>
      </w:pPr>
      <w:r w:rsidRPr="00A519F2">
        <w:rPr>
          <w:rFonts w:cs="Arial"/>
          <w:szCs w:val="24"/>
        </w:rPr>
        <w:t>3.</w:t>
      </w:r>
      <w:r w:rsidRPr="00A519F2">
        <w:rPr>
          <w:rFonts w:cs="Arial"/>
          <w:szCs w:val="24"/>
        </w:rPr>
        <w:tab/>
        <w:t>The development hereby permitted shall not be carried out other than in accordance with the approved plans and details listed in the table below.</w:t>
      </w:r>
    </w:p>
    <w:p w:rsidR="00EE47BC" w:rsidRPr="00A519F2" w:rsidRDefault="00EE47BC" w:rsidP="00EE47BC">
      <w:pPr>
        <w:tabs>
          <w:tab w:val="left" w:pos="720"/>
        </w:tabs>
        <w:ind w:right="-82"/>
        <w:jc w:val="both"/>
        <w:rPr>
          <w:rFonts w:cs="Arial"/>
          <w:szCs w:val="24"/>
        </w:rPr>
      </w:pPr>
    </w:p>
    <w:p w:rsidR="00EE47BC" w:rsidRPr="00A519F2" w:rsidRDefault="00EE47BC" w:rsidP="00EE47BC">
      <w:pPr>
        <w:tabs>
          <w:tab w:val="left" w:pos="567"/>
        </w:tabs>
        <w:ind w:left="567" w:right="-82" w:hanging="567"/>
        <w:jc w:val="both"/>
        <w:rPr>
          <w:rFonts w:cs="Arial"/>
          <w:szCs w:val="24"/>
        </w:rPr>
      </w:pPr>
      <w:r w:rsidRPr="00A519F2">
        <w:rPr>
          <w:rFonts w:cs="Arial"/>
          <w:szCs w:val="24"/>
        </w:rPr>
        <w:t>4.</w:t>
      </w:r>
      <w:r w:rsidRPr="00A519F2">
        <w:rPr>
          <w:rFonts w:cs="Arial"/>
          <w:szCs w:val="24"/>
        </w:rPr>
        <w:tab/>
        <w:t>The materials to be used in the construction of the external surfaces of the development hereby permitted shall match, in type, colour and texture, those on the existing building. The west and south elevations of the first floor side extension hereby approved shall be rendered in accordance with drawing number 18/1/2 received by the Local Planning Authority on 27/02/2018.</w:t>
      </w:r>
    </w:p>
    <w:p w:rsidR="00EE47BC" w:rsidRDefault="00EE47BC" w:rsidP="00FA302F">
      <w:pPr>
        <w:jc w:val="center"/>
        <w:rPr>
          <w:rFonts w:cs="Arial"/>
          <w:i/>
        </w:rPr>
      </w:pPr>
    </w:p>
    <w:p w:rsidR="00EE47BC" w:rsidRPr="000064D2" w:rsidRDefault="00EE47BC" w:rsidP="00FA302F">
      <w:pPr>
        <w:jc w:val="center"/>
        <w:rPr>
          <w:rFonts w:cs="Arial"/>
          <w:i/>
        </w:rPr>
      </w:pPr>
    </w:p>
    <w:p w:rsidR="00B773C4" w:rsidRPr="000064D2" w:rsidRDefault="00B773C4" w:rsidP="00B773C4">
      <w:pPr>
        <w:tabs>
          <w:tab w:val="left" w:pos="567"/>
        </w:tabs>
        <w:ind w:left="851" w:right="-82" w:hanging="851"/>
        <w:jc w:val="center"/>
        <w:rPr>
          <w:rFonts w:cs="Arial"/>
          <w:i/>
        </w:rPr>
      </w:pPr>
      <w:r w:rsidRPr="000064D2">
        <w:rPr>
          <w:rFonts w:cs="Arial"/>
          <w:i/>
        </w:rPr>
        <w:t>Members voted on the officers’ recommendation to approve the application</w:t>
      </w:r>
    </w:p>
    <w:p w:rsidR="00B773C4" w:rsidRPr="000064D2" w:rsidRDefault="00B773C4" w:rsidP="00B773C4">
      <w:pPr>
        <w:tabs>
          <w:tab w:val="left" w:pos="567"/>
        </w:tabs>
        <w:ind w:left="851" w:right="-82" w:hanging="851"/>
        <w:jc w:val="center"/>
        <w:rPr>
          <w:rFonts w:cs="Arial"/>
          <w:i/>
        </w:rPr>
      </w:pPr>
    </w:p>
    <w:p w:rsidR="00B773C4" w:rsidRPr="000064D2" w:rsidRDefault="00B773C4" w:rsidP="00B773C4">
      <w:pPr>
        <w:jc w:val="center"/>
        <w:rPr>
          <w:rFonts w:cs="Arial"/>
          <w:i/>
        </w:rPr>
      </w:pPr>
      <w:r w:rsidRPr="000064D2">
        <w:rPr>
          <w:rFonts w:cs="Arial"/>
          <w:i/>
        </w:rPr>
        <w:t xml:space="preserve"> (Voting, For </w:t>
      </w:r>
      <w:r w:rsidR="00ED231F">
        <w:rPr>
          <w:rFonts w:cs="Arial"/>
          <w:i/>
        </w:rPr>
        <w:t>6</w:t>
      </w:r>
      <w:r w:rsidRPr="000064D2">
        <w:rPr>
          <w:rFonts w:cs="Arial"/>
          <w:i/>
        </w:rPr>
        <w:t xml:space="preserve">; Against </w:t>
      </w:r>
      <w:r w:rsidR="00ED231F">
        <w:rPr>
          <w:rFonts w:cs="Arial"/>
          <w:i/>
        </w:rPr>
        <w:t>0</w:t>
      </w:r>
      <w:r w:rsidRPr="000064D2">
        <w:rPr>
          <w:rFonts w:cs="Arial"/>
          <w:i/>
        </w:rPr>
        <w:t>)</w:t>
      </w:r>
    </w:p>
    <w:p w:rsidR="00C257D5" w:rsidRPr="000064D2" w:rsidRDefault="00C257D5" w:rsidP="00FA302F">
      <w:pPr>
        <w:jc w:val="center"/>
        <w:rPr>
          <w:rFonts w:cs="Arial"/>
          <w:i/>
        </w:rPr>
      </w:pPr>
    </w:p>
    <w:p w:rsidR="00C257D5" w:rsidRPr="000064D2" w:rsidRDefault="00C257D5" w:rsidP="00FA302F">
      <w:pPr>
        <w:jc w:val="center"/>
        <w:rPr>
          <w:rFonts w:cs="Arial"/>
          <w:i/>
        </w:rPr>
      </w:pPr>
    </w:p>
    <w:p w:rsidR="00AE19E4" w:rsidRDefault="00AE19E4" w:rsidP="00FA302F">
      <w:pPr>
        <w:jc w:val="center"/>
        <w:rPr>
          <w:rFonts w:cs="Arial"/>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959"/>
      </w:tblGrid>
      <w:tr w:rsidR="00EE47BC" w:rsidRPr="000064D2" w:rsidTr="003862C8">
        <w:tc>
          <w:tcPr>
            <w:tcW w:w="4548" w:type="dxa"/>
          </w:tcPr>
          <w:p w:rsidR="00EE47BC" w:rsidRPr="000064D2" w:rsidRDefault="00EE47BC" w:rsidP="003862C8">
            <w:pPr>
              <w:pStyle w:val="Heading2"/>
            </w:pPr>
            <w:r w:rsidRPr="000064D2">
              <w:lastRenderedPageBreak/>
              <w:t>Proposed Development</w:t>
            </w:r>
          </w:p>
          <w:p w:rsidR="00EE47BC" w:rsidRPr="000064D2" w:rsidRDefault="00EE47BC" w:rsidP="003862C8">
            <w:pPr>
              <w:spacing w:line="240" w:lineRule="atLeast"/>
              <w:ind w:left="600" w:hanging="600"/>
              <w:jc w:val="center"/>
              <w:rPr>
                <w:rFonts w:cs="Arial"/>
              </w:rPr>
            </w:pPr>
          </w:p>
          <w:p w:rsidR="00EE47BC" w:rsidRPr="000064D2" w:rsidRDefault="00EE47BC" w:rsidP="003862C8">
            <w:pPr>
              <w:spacing w:line="240" w:lineRule="atLeast"/>
              <w:ind w:left="709" w:hanging="709"/>
              <w:jc w:val="both"/>
              <w:rPr>
                <w:rFonts w:cs="Arial"/>
                <w:bCs/>
                <w:noProof/>
              </w:rPr>
            </w:pPr>
            <w:r w:rsidRPr="000064D2">
              <w:rPr>
                <w:rFonts w:cs="Arial"/>
              </w:rPr>
              <w:t>*5.</w:t>
            </w:r>
            <w:r>
              <w:rPr>
                <w:rFonts w:cs="Arial"/>
              </w:rPr>
              <w:t>9</w:t>
            </w:r>
            <w:r w:rsidRPr="000064D2">
              <w:rPr>
                <w:rFonts w:cs="Arial"/>
              </w:rPr>
              <w:tab/>
            </w:r>
            <w:r w:rsidRPr="000064D2">
              <w:rPr>
                <w:rFonts w:cs="Arial"/>
                <w:bCs/>
                <w:noProof/>
              </w:rPr>
              <w:t xml:space="preserve">Full Application: </w:t>
            </w:r>
            <w:r>
              <w:rPr>
                <w:rFonts w:cs="Arial"/>
                <w:bCs/>
                <w:noProof/>
              </w:rPr>
              <w:t>Two storey side extension at 6 Gough Close for Mr and Mrs M Rogers</w:t>
            </w:r>
          </w:p>
          <w:p w:rsidR="00EE47BC" w:rsidRPr="000064D2" w:rsidRDefault="00EE47BC" w:rsidP="003862C8">
            <w:pPr>
              <w:spacing w:line="240" w:lineRule="atLeast"/>
              <w:ind w:left="709" w:hanging="709"/>
              <w:jc w:val="both"/>
              <w:rPr>
                <w:rFonts w:cs="Arial"/>
                <w:bCs/>
                <w:noProof/>
              </w:rPr>
            </w:pPr>
          </w:p>
          <w:p w:rsidR="00EE47BC" w:rsidRPr="000064D2" w:rsidRDefault="00EE47BC" w:rsidP="003862C8">
            <w:pPr>
              <w:spacing w:line="240" w:lineRule="atLeast"/>
              <w:ind w:left="720" w:hanging="720"/>
              <w:jc w:val="both"/>
              <w:rPr>
                <w:rFonts w:cs="Arial"/>
              </w:rPr>
            </w:pPr>
            <w:r w:rsidRPr="000064D2">
              <w:rPr>
                <w:rFonts w:cs="Arial"/>
              </w:rPr>
              <w:tab/>
              <w:t>Application No: KET/201</w:t>
            </w:r>
            <w:r>
              <w:rPr>
                <w:rFonts w:cs="Arial"/>
              </w:rPr>
              <w:t>8</w:t>
            </w:r>
            <w:r w:rsidRPr="000064D2">
              <w:rPr>
                <w:rFonts w:cs="Arial"/>
              </w:rPr>
              <w:t>/0</w:t>
            </w:r>
            <w:r>
              <w:rPr>
                <w:rFonts w:cs="Arial"/>
              </w:rPr>
              <w:t>089</w:t>
            </w:r>
          </w:p>
          <w:p w:rsidR="00EE47BC" w:rsidRPr="000064D2" w:rsidRDefault="00EE47BC" w:rsidP="003862C8">
            <w:pPr>
              <w:spacing w:line="240" w:lineRule="atLeast"/>
              <w:ind w:left="720" w:hanging="720"/>
              <w:jc w:val="both"/>
              <w:rPr>
                <w:rFonts w:cs="Arial"/>
              </w:rPr>
            </w:pPr>
          </w:p>
          <w:p w:rsidR="00EE47BC" w:rsidRPr="000064D2" w:rsidRDefault="00EE47BC" w:rsidP="003862C8">
            <w:pPr>
              <w:spacing w:line="240" w:lineRule="atLeast"/>
              <w:jc w:val="both"/>
              <w:rPr>
                <w:rFonts w:cs="Arial"/>
              </w:rPr>
            </w:pPr>
            <w:r w:rsidRPr="000064D2">
              <w:rPr>
                <w:rFonts w:cs="Arial"/>
                <w:u w:val="single"/>
              </w:rPr>
              <w:t>Speakers</w:t>
            </w:r>
            <w:r w:rsidRPr="000064D2">
              <w:rPr>
                <w:rFonts w:cs="Arial"/>
              </w:rPr>
              <w:t>:</w:t>
            </w:r>
          </w:p>
          <w:p w:rsidR="00EE47BC" w:rsidRPr="000064D2" w:rsidRDefault="00EE47BC" w:rsidP="003862C8">
            <w:pPr>
              <w:spacing w:line="240" w:lineRule="atLeast"/>
              <w:jc w:val="both"/>
              <w:rPr>
                <w:rFonts w:cs="Arial"/>
              </w:rPr>
            </w:pPr>
          </w:p>
          <w:p w:rsidR="00EE47BC" w:rsidRPr="000064D2" w:rsidRDefault="00EE47BC" w:rsidP="003862C8">
            <w:pPr>
              <w:jc w:val="both"/>
              <w:rPr>
                <w:rFonts w:cs="Arial"/>
              </w:rPr>
            </w:pPr>
            <w:r w:rsidRPr="000064D2">
              <w:rPr>
                <w:rFonts w:cs="Arial"/>
              </w:rPr>
              <w:t>None</w:t>
            </w:r>
          </w:p>
          <w:p w:rsidR="00EE47BC" w:rsidRPr="000064D2" w:rsidRDefault="00EE47BC" w:rsidP="003862C8">
            <w:pPr>
              <w:jc w:val="both"/>
              <w:rPr>
                <w:rFonts w:cs="Arial"/>
              </w:rPr>
            </w:pPr>
          </w:p>
          <w:p w:rsidR="00EE47BC" w:rsidRPr="000064D2" w:rsidRDefault="00EE47BC" w:rsidP="003862C8">
            <w:pPr>
              <w:jc w:val="both"/>
              <w:rPr>
                <w:rFonts w:cs="Arial"/>
              </w:rPr>
            </w:pPr>
          </w:p>
          <w:p w:rsidR="00EE47BC" w:rsidRPr="000064D2" w:rsidRDefault="00EE47BC" w:rsidP="003862C8">
            <w:pPr>
              <w:jc w:val="both"/>
              <w:rPr>
                <w:rFonts w:cs="Arial"/>
              </w:rPr>
            </w:pPr>
          </w:p>
          <w:p w:rsidR="00EE47BC" w:rsidRPr="000064D2" w:rsidRDefault="00EE47BC" w:rsidP="003862C8">
            <w:pPr>
              <w:jc w:val="both"/>
              <w:rPr>
                <w:rFonts w:cs="Arial"/>
              </w:rPr>
            </w:pPr>
          </w:p>
        </w:tc>
        <w:tc>
          <w:tcPr>
            <w:tcW w:w="240" w:type="dxa"/>
          </w:tcPr>
          <w:p w:rsidR="00EE47BC" w:rsidRPr="000064D2" w:rsidRDefault="00EE47BC" w:rsidP="003862C8">
            <w:pPr>
              <w:spacing w:line="240" w:lineRule="atLeast"/>
              <w:jc w:val="both"/>
              <w:rPr>
                <w:rFonts w:cs="Arial"/>
              </w:rPr>
            </w:pPr>
          </w:p>
        </w:tc>
        <w:tc>
          <w:tcPr>
            <w:tcW w:w="4959" w:type="dxa"/>
          </w:tcPr>
          <w:p w:rsidR="00EE47BC" w:rsidRPr="000064D2" w:rsidRDefault="00EE47BC" w:rsidP="003862C8">
            <w:pPr>
              <w:pStyle w:val="Heading3"/>
            </w:pPr>
            <w:r w:rsidRPr="000064D2">
              <w:t>Decision</w:t>
            </w:r>
          </w:p>
          <w:p w:rsidR="00EE47BC" w:rsidRPr="000064D2" w:rsidRDefault="00EE47BC" w:rsidP="003862C8">
            <w:pPr>
              <w:jc w:val="both"/>
            </w:pPr>
          </w:p>
          <w:p w:rsidR="00EE47BC" w:rsidRPr="000064D2" w:rsidRDefault="00ED231F" w:rsidP="003862C8">
            <w:pPr>
              <w:jc w:val="both"/>
            </w:pPr>
            <w:r>
              <w:t xml:space="preserve">The third party objector detailed in the Committee report had withdrawn their objection. As such, and as no other objections had been received to the proposal, consistent with the Council’s scheme of delegation the application was </w:t>
            </w:r>
            <w:r w:rsidRPr="00ED231F">
              <w:rPr>
                <w:b/>
              </w:rPr>
              <w:t>WITHDRAWN</w:t>
            </w:r>
            <w:r>
              <w:t xml:space="preserve"> from the Planning Committee as an item for consideration by officer and would therefore be considered under delegated powers.  </w:t>
            </w:r>
          </w:p>
        </w:tc>
      </w:tr>
    </w:tbl>
    <w:p w:rsidR="00EE47BC" w:rsidRPr="000064D2" w:rsidRDefault="00EE47BC" w:rsidP="00FA302F">
      <w:pPr>
        <w:jc w:val="center"/>
        <w:rPr>
          <w:rFonts w:cs="Arial"/>
          <w:i/>
        </w:rPr>
      </w:pPr>
    </w:p>
    <w:p w:rsidR="00EE47BC" w:rsidRPr="000064D2" w:rsidRDefault="00EE47BC" w:rsidP="00FA302F">
      <w:pPr>
        <w:jc w:val="center"/>
        <w:rPr>
          <w:rFonts w:cs="Arial"/>
          <w:i/>
        </w:rPr>
      </w:pPr>
    </w:p>
    <w:p w:rsidR="007E487A" w:rsidRPr="000064D2" w:rsidRDefault="007E487A" w:rsidP="008D2A51">
      <w:pPr>
        <w:rPr>
          <w:rFonts w:cs="Arial"/>
          <w:i/>
        </w:rPr>
      </w:pPr>
    </w:p>
    <w:p w:rsidR="00014774" w:rsidRPr="000064D2" w:rsidRDefault="00014774" w:rsidP="009D204D">
      <w:pPr>
        <w:rPr>
          <w:rFonts w:cs="Arial"/>
          <w:i/>
        </w:rPr>
      </w:pPr>
    </w:p>
    <w:p w:rsidR="00C9486B" w:rsidRPr="000064D2" w:rsidRDefault="00C9486B" w:rsidP="00943B2D">
      <w:pPr>
        <w:tabs>
          <w:tab w:val="left" w:pos="-1440"/>
          <w:tab w:val="left" w:pos="-576"/>
        </w:tabs>
        <w:spacing w:line="240" w:lineRule="atLeast"/>
        <w:ind w:right="-48"/>
        <w:jc w:val="center"/>
        <w:rPr>
          <w:rFonts w:cs="Arial"/>
          <w:i/>
        </w:rPr>
      </w:pPr>
      <w:r w:rsidRPr="000064D2">
        <w:rPr>
          <w:rFonts w:cs="Arial"/>
          <w:i/>
        </w:rPr>
        <w:t>*(The Committee exercised its delegated powers to</w:t>
      </w:r>
    </w:p>
    <w:p w:rsidR="00EB6A16" w:rsidRPr="000064D2" w:rsidRDefault="00C9486B" w:rsidP="00EB6A16">
      <w:pPr>
        <w:tabs>
          <w:tab w:val="left" w:pos="-1440"/>
          <w:tab w:val="left" w:pos="-576"/>
          <w:tab w:val="left" w:pos="288"/>
          <w:tab w:val="left" w:pos="1152"/>
          <w:tab w:val="left" w:pos="2016"/>
        </w:tabs>
        <w:spacing w:line="240" w:lineRule="atLeast"/>
        <w:ind w:right="-48"/>
        <w:jc w:val="center"/>
        <w:rPr>
          <w:rFonts w:cs="Arial"/>
          <w:i/>
        </w:rPr>
      </w:pPr>
      <w:proofErr w:type="gramStart"/>
      <w:r w:rsidRPr="000064D2">
        <w:rPr>
          <w:rFonts w:cs="Arial"/>
          <w:i/>
        </w:rPr>
        <w:t>act</w:t>
      </w:r>
      <w:proofErr w:type="gramEnd"/>
      <w:r w:rsidRPr="000064D2">
        <w:rPr>
          <w:rFonts w:cs="Arial"/>
          <w:i/>
        </w:rPr>
        <w:t xml:space="preserve"> in the matters marked *)</w:t>
      </w:r>
    </w:p>
    <w:p w:rsidR="000D1CFD" w:rsidRPr="000064D2" w:rsidRDefault="000D1CFD" w:rsidP="00EB6A16">
      <w:pPr>
        <w:tabs>
          <w:tab w:val="left" w:pos="-1440"/>
          <w:tab w:val="left" w:pos="-576"/>
          <w:tab w:val="left" w:pos="288"/>
          <w:tab w:val="left" w:pos="1152"/>
          <w:tab w:val="left" w:pos="2016"/>
        </w:tabs>
        <w:spacing w:line="240" w:lineRule="atLeast"/>
        <w:ind w:right="-48"/>
        <w:jc w:val="center"/>
        <w:rPr>
          <w:rFonts w:cs="Arial"/>
          <w:i/>
        </w:rPr>
      </w:pPr>
    </w:p>
    <w:p w:rsidR="00D833F2" w:rsidRPr="000064D2" w:rsidRDefault="00D833F2">
      <w:pPr>
        <w:tabs>
          <w:tab w:val="left" w:pos="-1440"/>
          <w:tab w:val="left" w:pos="-576"/>
          <w:tab w:val="left" w:pos="288"/>
          <w:tab w:val="left" w:pos="1152"/>
          <w:tab w:val="left" w:pos="2016"/>
        </w:tabs>
        <w:spacing w:line="240" w:lineRule="atLeast"/>
        <w:ind w:right="-48"/>
        <w:jc w:val="center"/>
        <w:rPr>
          <w:rFonts w:cs="Arial"/>
          <w:i/>
          <w:iCs/>
        </w:rPr>
      </w:pPr>
    </w:p>
    <w:p w:rsidR="002E3C1A" w:rsidRPr="000064D2" w:rsidRDefault="002E3C1A">
      <w:pPr>
        <w:tabs>
          <w:tab w:val="left" w:pos="-1440"/>
          <w:tab w:val="left" w:pos="-576"/>
          <w:tab w:val="left" w:pos="288"/>
          <w:tab w:val="left" w:pos="1152"/>
          <w:tab w:val="left" w:pos="2016"/>
        </w:tabs>
        <w:spacing w:line="240" w:lineRule="atLeast"/>
        <w:ind w:right="-48"/>
        <w:jc w:val="center"/>
        <w:rPr>
          <w:rFonts w:cs="Arial"/>
          <w:i/>
          <w:iCs/>
        </w:rPr>
      </w:pPr>
    </w:p>
    <w:p w:rsidR="002E3C1A" w:rsidRPr="000064D2" w:rsidRDefault="002E3C1A">
      <w:pPr>
        <w:tabs>
          <w:tab w:val="left" w:pos="-1440"/>
          <w:tab w:val="left" w:pos="-576"/>
          <w:tab w:val="left" w:pos="288"/>
          <w:tab w:val="left" w:pos="1152"/>
          <w:tab w:val="left" w:pos="2016"/>
        </w:tabs>
        <w:spacing w:line="240" w:lineRule="atLeast"/>
        <w:ind w:right="-48"/>
        <w:jc w:val="center"/>
        <w:rPr>
          <w:rFonts w:cs="Arial"/>
          <w:i/>
          <w:iCs/>
        </w:rPr>
      </w:pPr>
    </w:p>
    <w:p w:rsidR="00921E56" w:rsidRPr="000064D2" w:rsidRDefault="00C63722">
      <w:pPr>
        <w:tabs>
          <w:tab w:val="left" w:pos="-1440"/>
          <w:tab w:val="left" w:pos="-576"/>
          <w:tab w:val="left" w:pos="288"/>
          <w:tab w:val="left" w:pos="1152"/>
          <w:tab w:val="left" w:pos="2016"/>
        </w:tabs>
        <w:spacing w:line="240" w:lineRule="atLeast"/>
        <w:ind w:right="-48"/>
        <w:jc w:val="center"/>
        <w:rPr>
          <w:rFonts w:cs="Arial"/>
          <w:i/>
          <w:iCs/>
        </w:rPr>
      </w:pPr>
      <w:r w:rsidRPr="000064D2">
        <w:rPr>
          <w:rFonts w:cs="Arial"/>
          <w:i/>
          <w:iCs/>
        </w:rPr>
        <w:t>(The meeting started at 6.30</w:t>
      </w:r>
      <w:r w:rsidR="00DB4588" w:rsidRPr="000064D2">
        <w:rPr>
          <w:rFonts w:cs="Arial"/>
          <w:i/>
          <w:iCs/>
        </w:rPr>
        <w:t xml:space="preserve">pm and ended at </w:t>
      </w:r>
      <w:r w:rsidR="00ED231F">
        <w:rPr>
          <w:rFonts w:cs="Arial"/>
          <w:i/>
          <w:iCs/>
        </w:rPr>
        <w:t>7.40</w:t>
      </w:r>
      <w:r w:rsidR="00EB6A16" w:rsidRPr="000064D2">
        <w:rPr>
          <w:rFonts w:cs="Arial"/>
          <w:i/>
          <w:iCs/>
        </w:rPr>
        <w:t>pm)</w:t>
      </w:r>
    </w:p>
    <w:p w:rsidR="000D1CFD" w:rsidRPr="000064D2" w:rsidRDefault="000D1CFD">
      <w:pPr>
        <w:tabs>
          <w:tab w:val="left" w:pos="-1440"/>
          <w:tab w:val="left" w:pos="-576"/>
          <w:tab w:val="left" w:pos="288"/>
          <w:tab w:val="left" w:pos="1152"/>
          <w:tab w:val="left" w:pos="2016"/>
        </w:tabs>
        <w:spacing w:line="240" w:lineRule="atLeast"/>
        <w:ind w:right="-48"/>
        <w:jc w:val="center"/>
        <w:rPr>
          <w:rFonts w:cs="Arial"/>
          <w:i/>
          <w:iCs/>
        </w:rPr>
      </w:pPr>
    </w:p>
    <w:p w:rsidR="00EB6A16" w:rsidRPr="000064D2" w:rsidRDefault="00EB6A16">
      <w:pPr>
        <w:tabs>
          <w:tab w:val="left" w:pos="-1440"/>
          <w:tab w:val="left" w:pos="-576"/>
          <w:tab w:val="left" w:pos="288"/>
          <w:tab w:val="left" w:pos="1152"/>
          <w:tab w:val="left" w:pos="2016"/>
        </w:tabs>
        <w:spacing w:line="240" w:lineRule="atLeast"/>
        <w:ind w:right="-48"/>
        <w:jc w:val="center"/>
        <w:rPr>
          <w:rFonts w:cs="Arial"/>
          <w:i/>
          <w:iCs/>
        </w:rPr>
      </w:pPr>
    </w:p>
    <w:p w:rsidR="00EB6A16" w:rsidRPr="000064D2" w:rsidRDefault="00EB6A16">
      <w:pPr>
        <w:tabs>
          <w:tab w:val="left" w:pos="-1440"/>
          <w:tab w:val="left" w:pos="-576"/>
          <w:tab w:val="left" w:pos="288"/>
          <w:tab w:val="left" w:pos="1152"/>
          <w:tab w:val="left" w:pos="2016"/>
        </w:tabs>
        <w:spacing w:line="240" w:lineRule="atLeast"/>
        <w:ind w:right="-48"/>
        <w:jc w:val="center"/>
        <w:rPr>
          <w:rFonts w:cs="Arial"/>
        </w:rPr>
      </w:pPr>
    </w:p>
    <w:p w:rsidR="00DB4588" w:rsidRPr="000064D2" w:rsidRDefault="00DB4588">
      <w:pPr>
        <w:tabs>
          <w:tab w:val="left" w:pos="-1440"/>
          <w:tab w:val="left" w:pos="-576"/>
          <w:tab w:val="left" w:pos="288"/>
          <w:tab w:val="left" w:pos="1152"/>
          <w:tab w:val="left" w:pos="2016"/>
        </w:tabs>
        <w:spacing w:line="240" w:lineRule="atLeast"/>
        <w:ind w:right="-48"/>
        <w:jc w:val="center"/>
        <w:rPr>
          <w:rFonts w:cs="Arial"/>
        </w:rPr>
      </w:pPr>
      <w:r w:rsidRPr="000064D2">
        <w:rPr>
          <w:rFonts w:cs="Arial"/>
        </w:rPr>
        <w:t>Signed</w:t>
      </w:r>
      <w:proofErr w:type="gramStart"/>
      <w:r w:rsidRPr="000064D2">
        <w:rPr>
          <w:rFonts w:cs="Arial"/>
        </w:rPr>
        <w:t>:  ..........................................................</w:t>
      </w:r>
      <w:proofErr w:type="gramEnd"/>
    </w:p>
    <w:p w:rsidR="000D1CFD" w:rsidRPr="000064D2" w:rsidRDefault="000D1CFD">
      <w:pPr>
        <w:tabs>
          <w:tab w:val="left" w:pos="-1440"/>
          <w:tab w:val="left" w:pos="-576"/>
          <w:tab w:val="left" w:pos="288"/>
          <w:tab w:val="left" w:pos="1152"/>
          <w:tab w:val="left" w:pos="2016"/>
        </w:tabs>
        <w:spacing w:line="240" w:lineRule="atLeast"/>
        <w:ind w:right="-48"/>
        <w:jc w:val="center"/>
        <w:rPr>
          <w:rFonts w:cs="Arial"/>
        </w:rPr>
      </w:pPr>
    </w:p>
    <w:p w:rsidR="005352E4" w:rsidRDefault="00DB4588" w:rsidP="005352E4">
      <w:pPr>
        <w:ind w:right="-48"/>
        <w:jc w:val="center"/>
      </w:pPr>
      <w:r w:rsidRPr="000064D2">
        <w:t>Chair</w:t>
      </w:r>
    </w:p>
    <w:p w:rsidR="00ED231F" w:rsidRDefault="00ED231F" w:rsidP="005352E4">
      <w:pPr>
        <w:ind w:right="-48"/>
        <w:jc w:val="center"/>
      </w:pPr>
    </w:p>
    <w:p w:rsidR="00ED231F" w:rsidRPr="000064D2" w:rsidRDefault="00ED231F" w:rsidP="005352E4">
      <w:pPr>
        <w:ind w:right="-48"/>
        <w:jc w:val="center"/>
      </w:pPr>
    </w:p>
    <w:p w:rsidR="00E514F3" w:rsidRPr="000064D2" w:rsidRDefault="00EE47BC" w:rsidP="005352E4">
      <w:pPr>
        <w:ind w:right="-48"/>
        <w:rPr>
          <w:i/>
        </w:rPr>
      </w:pPr>
      <w:r>
        <w:rPr>
          <w:i/>
        </w:rPr>
        <w:t>DJP</w:t>
      </w:r>
    </w:p>
    <w:p w:rsidR="00C61F8C" w:rsidRPr="000064D2" w:rsidRDefault="00C61F8C" w:rsidP="005352E4">
      <w:pPr>
        <w:ind w:right="-48"/>
        <w:rPr>
          <w:i/>
        </w:rPr>
      </w:pPr>
    </w:p>
    <w:p w:rsidR="00C61F8C" w:rsidRPr="000064D2" w:rsidRDefault="00C61F8C" w:rsidP="005352E4">
      <w:pPr>
        <w:ind w:right="-48"/>
      </w:pPr>
    </w:p>
    <w:sectPr w:rsidR="00C61F8C" w:rsidRPr="000064D2" w:rsidSect="00502A0E">
      <w:headerReference w:type="default" r:id="rId9"/>
      <w:footerReference w:type="default" r:id="rId10"/>
      <w:pgSz w:w="11907" w:h="16840" w:code="9"/>
      <w:pgMar w:top="426"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C8" w:rsidRDefault="003862C8">
      <w:r>
        <w:separator/>
      </w:r>
    </w:p>
  </w:endnote>
  <w:endnote w:type="continuationSeparator" w:id="0">
    <w:p w:rsidR="003862C8" w:rsidRDefault="0038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C8" w:rsidRDefault="003862C8">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9409E2">
      <w:rPr>
        <w:rStyle w:val="PageNumber"/>
        <w:noProof/>
      </w:rPr>
      <w:t>1</w:t>
    </w:r>
    <w:r>
      <w:rPr>
        <w:rStyle w:val="PageNumber"/>
      </w:rPr>
      <w:fldChar w:fldCharType="end"/>
    </w:r>
    <w:r>
      <w:rPr>
        <w:rStyle w:val="PageNumber"/>
      </w:rPr>
      <w:t>)</w:t>
    </w:r>
  </w:p>
  <w:p w:rsidR="003862C8" w:rsidRDefault="003862C8">
    <w:pPr>
      <w:pStyle w:val="Footer"/>
    </w:pPr>
    <w:r>
      <w:rPr>
        <w:rStyle w:val="PageNumber"/>
      </w:rPr>
      <w:tab/>
      <w:t>13.03.18</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C8" w:rsidRDefault="003862C8">
      <w:r>
        <w:separator/>
      </w:r>
    </w:p>
  </w:footnote>
  <w:footnote w:type="continuationSeparator" w:id="0">
    <w:p w:rsidR="003862C8" w:rsidRDefault="0038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64499"/>
      <w:docPartObj>
        <w:docPartGallery w:val="Watermarks"/>
        <w:docPartUnique/>
      </w:docPartObj>
    </w:sdtPr>
    <w:sdtEndPr/>
    <w:sdtContent>
      <w:p w:rsidR="003862C8" w:rsidRDefault="009409E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464D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4"/>
    <w:multiLevelType w:val="multilevel"/>
    <w:tmpl w:val="00000887"/>
    <w:lvl w:ilvl="0">
      <w:start w:val="1"/>
      <w:numFmt w:val="decimal"/>
      <w:lvlText w:val="%1."/>
      <w:lvlJc w:val="left"/>
      <w:pPr>
        <w:ind w:left="114" w:hanging="720"/>
      </w:pPr>
      <w:rPr>
        <w:rFonts w:ascii="Arial" w:hAnsi="Arial" w:cs="Arial"/>
        <w:b w:val="0"/>
        <w:bCs w:val="0"/>
        <w:spacing w:val="-1"/>
        <w:w w:val="99"/>
        <w:sz w:val="24"/>
        <w:szCs w:val="24"/>
      </w:rPr>
    </w:lvl>
    <w:lvl w:ilvl="1">
      <w:numFmt w:val="bullet"/>
      <w:lvlText w:val="•"/>
      <w:lvlJc w:val="left"/>
      <w:pPr>
        <w:ind w:left="1104" w:hanging="720"/>
      </w:pPr>
    </w:lvl>
    <w:lvl w:ilvl="2">
      <w:numFmt w:val="bullet"/>
      <w:lvlText w:val="•"/>
      <w:lvlJc w:val="left"/>
      <w:pPr>
        <w:ind w:left="2088" w:hanging="720"/>
      </w:pPr>
    </w:lvl>
    <w:lvl w:ilvl="3">
      <w:numFmt w:val="bullet"/>
      <w:lvlText w:val="•"/>
      <w:lvlJc w:val="left"/>
      <w:pPr>
        <w:ind w:left="3072" w:hanging="720"/>
      </w:pPr>
    </w:lvl>
    <w:lvl w:ilvl="4">
      <w:numFmt w:val="bullet"/>
      <w:lvlText w:val="•"/>
      <w:lvlJc w:val="left"/>
      <w:pPr>
        <w:ind w:left="4056" w:hanging="720"/>
      </w:pPr>
    </w:lvl>
    <w:lvl w:ilvl="5">
      <w:numFmt w:val="bullet"/>
      <w:lvlText w:val="•"/>
      <w:lvlJc w:val="left"/>
      <w:pPr>
        <w:ind w:left="5040" w:hanging="720"/>
      </w:pPr>
    </w:lvl>
    <w:lvl w:ilvl="6">
      <w:numFmt w:val="bullet"/>
      <w:lvlText w:val="•"/>
      <w:lvlJc w:val="left"/>
      <w:pPr>
        <w:ind w:left="6024" w:hanging="720"/>
      </w:pPr>
    </w:lvl>
    <w:lvl w:ilvl="7">
      <w:numFmt w:val="bullet"/>
      <w:lvlText w:val="•"/>
      <w:lvlJc w:val="left"/>
      <w:pPr>
        <w:ind w:left="7008" w:hanging="720"/>
      </w:pPr>
    </w:lvl>
    <w:lvl w:ilvl="8">
      <w:numFmt w:val="bullet"/>
      <w:lvlText w:val="•"/>
      <w:lvlJc w:val="left"/>
      <w:pPr>
        <w:ind w:left="7992" w:hanging="720"/>
      </w:pPr>
    </w:lvl>
  </w:abstractNum>
  <w:abstractNum w:abstractNumId="2">
    <w:nsid w:val="00000408"/>
    <w:multiLevelType w:val="multilevel"/>
    <w:tmpl w:val="0000088B"/>
    <w:lvl w:ilvl="0">
      <w:start w:val="3"/>
      <w:numFmt w:val="decimal"/>
      <w:lvlText w:val="%1"/>
      <w:lvlJc w:val="left"/>
      <w:pPr>
        <w:ind w:left="761" w:hanging="648"/>
      </w:pPr>
    </w:lvl>
    <w:lvl w:ilvl="1">
      <w:numFmt w:val="decimal"/>
      <w:lvlText w:val="%1.%2"/>
      <w:lvlJc w:val="left"/>
      <w:pPr>
        <w:ind w:left="761" w:hanging="648"/>
      </w:pPr>
      <w:rPr>
        <w:rFonts w:ascii="Arial" w:hAnsi="Arial" w:cs="Arial"/>
        <w:b/>
        <w:bCs/>
        <w:spacing w:val="-1"/>
        <w:w w:val="99"/>
        <w:sz w:val="24"/>
        <w:szCs w:val="24"/>
      </w:rPr>
    </w:lvl>
    <w:lvl w:ilvl="2">
      <w:start w:val="1"/>
      <w:numFmt w:val="decimal"/>
      <w:lvlText w:val="%3."/>
      <w:lvlJc w:val="left"/>
      <w:pPr>
        <w:ind w:left="1482" w:hanging="360"/>
      </w:pPr>
      <w:rPr>
        <w:rFonts w:ascii="Arial" w:hAnsi="Arial" w:cs="Arial"/>
        <w:b w:val="0"/>
        <w:bCs w:val="0"/>
        <w:spacing w:val="-1"/>
        <w:w w:val="99"/>
        <w:sz w:val="24"/>
        <w:szCs w:val="24"/>
      </w:rPr>
    </w:lvl>
    <w:lvl w:ilvl="3">
      <w:numFmt w:val="bullet"/>
      <w:lvlText w:val="•"/>
      <w:lvlJc w:val="left"/>
      <w:pPr>
        <w:ind w:left="3342" w:hanging="360"/>
      </w:pPr>
    </w:lvl>
    <w:lvl w:ilvl="4">
      <w:numFmt w:val="bullet"/>
      <w:lvlText w:val="•"/>
      <w:lvlJc w:val="left"/>
      <w:pPr>
        <w:ind w:left="4273" w:hanging="360"/>
      </w:pPr>
    </w:lvl>
    <w:lvl w:ilvl="5">
      <w:numFmt w:val="bullet"/>
      <w:lvlText w:val="•"/>
      <w:lvlJc w:val="left"/>
      <w:pPr>
        <w:ind w:left="5204" w:hanging="360"/>
      </w:pPr>
    </w:lvl>
    <w:lvl w:ilvl="6">
      <w:numFmt w:val="bullet"/>
      <w:lvlText w:val="•"/>
      <w:lvlJc w:val="left"/>
      <w:pPr>
        <w:ind w:left="6135" w:hanging="360"/>
      </w:pPr>
    </w:lvl>
    <w:lvl w:ilvl="7">
      <w:numFmt w:val="bullet"/>
      <w:lvlText w:val="•"/>
      <w:lvlJc w:val="left"/>
      <w:pPr>
        <w:ind w:left="7066" w:hanging="360"/>
      </w:pPr>
    </w:lvl>
    <w:lvl w:ilvl="8">
      <w:numFmt w:val="bullet"/>
      <w:lvlText w:val="•"/>
      <w:lvlJc w:val="left"/>
      <w:pPr>
        <w:ind w:left="7997" w:hanging="360"/>
      </w:pPr>
    </w:lvl>
  </w:abstractNum>
  <w:abstractNum w:abstractNumId="3">
    <w:nsid w:val="010D0261"/>
    <w:multiLevelType w:val="hybridMultilevel"/>
    <w:tmpl w:val="ED9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341D82"/>
    <w:multiLevelType w:val="hybridMultilevel"/>
    <w:tmpl w:val="8620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A345C"/>
    <w:multiLevelType w:val="multilevel"/>
    <w:tmpl w:val="51BAC3C8"/>
    <w:lvl w:ilvl="0">
      <w:start w:val="1"/>
      <w:numFmt w:val="decimal"/>
      <w:lvlText w:val="%1."/>
      <w:lvlJc w:val="left"/>
      <w:pPr>
        <w:ind w:left="114" w:hanging="720"/>
      </w:pPr>
      <w:rPr>
        <w:rFonts w:ascii="Arial" w:hAnsi="Arial" w:cs="Arial" w:hint="default"/>
        <w:b w:val="0"/>
        <w:bCs w:val="0"/>
        <w:spacing w:val="-1"/>
        <w:w w:val="99"/>
        <w:sz w:val="24"/>
        <w:szCs w:val="24"/>
      </w:rPr>
    </w:lvl>
    <w:lvl w:ilvl="1">
      <w:numFmt w:val="bullet"/>
      <w:lvlText w:val="•"/>
      <w:lvlJc w:val="left"/>
      <w:pPr>
        <w:ind w:left="1104" w:hanging="720"/>
      </w:pPr>
    </w:lvl>
    <w:lvl w:ilvl="2">
      <w:numFmt w:val="bullet"/>
      <w:lvlText w:val="•"/>
      <w:lvlJc w:val="left"/>
      <w:pPr>
        <w:ind w:left="2088" w:hanging="720"/>
      </w:pPr>
    </w:lvl>
    <w:lvl w:ilvl="3">
      <w:numFmt w:val="bullet"/>
      <w:lvlText w:val="•"/>
      <w:lvlJc w:val="left"/>
      <w:pPr>
        <w:ind w:left="3072" w:hanging="720"/>
      </w:pPr>
    </w:lvl>
    <w:lvl w:ilvl="4">
      <w:numFmt w:val="bullet"/>
      <w:lvlText w:val="•"/>
      <w:lvlJc w:val="left"/>
      <w:pPr>
        <w:ind w:left="4056" w:hanging="720"/>
      </w:pPr>
    </w:lvl>
    <w:lvl w:ilvl="5">
      <w:numFmt w:val="bullet"/>
      <w:lvlText w:val="•"/>
      <w:lvlJc w:val="left"/>
      <w:pPr>
        <w:ind w:left="5040" w:hanging="720"/>
      </w:pPr>
    </w:lvl>
    <w:lvl w:ilvl="6">
      <w:numFmt w:val="bullet"/>
      <w:lvlText w:val="•"/>
      <w:lvlJc w:val="left"/>
      <w:pPr>
        <w:ind w:left="6024" w:hanging="720"/>
      </w:pPr>
    </w:lvl>
    <w:lvl w:ilvl="7">
      <w:numFmt w:val="bullet"/>
      <w:lvlText w:val="•"/>
      <w:lvlJc w:val="left"/>
      <w:pPr>
        <w:ind w:left="7008" w:hanging="720"/>
      </w:pPr>
    </w:lvl>
    <w:lvl w:ilvl="8">
      <w:numFmt w:val="bullet"/>
      <w:lvlText w:val="•"/>
      <w:lvlJc w:val="left"/>
      <w:pPr>
        <w:ind w:left="7992" w:hanging="720"/>
      </w:pPr>
    </w:lvl>
  </w:abstractNum>
  <w:abstractNum w:abstractNumId="6">
    <w:nsid w:val="2C481286"/>
    <w:multiLevelType w:val="hybridMultilevel"/>
    <w:tmpl w:val="88CC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818C3"/>
    <w:multiLevelType w:val="hybridMultilevel"/>
    <w:tmpl w:val="E3445D7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nsid w:val="30DF0F84"/>
    <w:multiLevelType w:val="hybridMultilevel"/>
    <w:tmpl w:val="AC3C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4718FE"/>
    <w:multiLevelType w:val="hybridMultilevel"/>
    <w:tmpl w:val="1A6E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14068"/>
    <w:multiLevelType w:val="hybridMultilevel"/>
    <w:tmpl w:val="1C1E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035C52"/>
    <w:multiLevelType w:val="hybridMultilevel"/>
    <w:tmpl w:val="E16A3024"/>
    <w:lvl w:ilvl="0" w:tplc="0532ACB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2">
    <w:nsid w:val="3EBA1979"/>
    <w:multiLevelType w:val="hybridMultilevel"/>
    <w:tmpl w:val="C98A3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EC05516"/>
    <w:multiLevelType w:val="hybridMultilevel"/>
    <w:tmpl w:val="DE7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01DB0"/>
    <w:multiLevelType w:val="hybridMultilevel"/>
    <w:tmpl w:val="83503A14"/>
    <w:lvl w:ilvl="0" w:tplc="7D22F40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2C60D3E"/>
    <w:multiLevelType w:val="hybridMultilevel"/>
    <w:tmpl w:val="30EA103E"/>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DC45F8"/>
    <w:multiLevelType w:val="hybridMultilevel"/>
    <w:tmpl w:val="63481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0D5360"/>
    <w:multiLevelType w:val="multilevel"/>
    <w:tmpl w:val="00000887"/>
    <w:lvl w:ilvl="0">
      <w:start w:val="1"/>
      <w:numFmt w:val="decimal"/>
      <w:lvlText w:val="%1."/>
      <w:lvlJc w:val="left"/>
      <w:pPr>
        <w:ind w:left="114" w:hanging="720"/>
      </w:pPr>
      <w:rPr>
        <w:rFonts w:ascii="Arial" w:hAnsi="Arial" w:cs="Arial"/>
        <w:b w:val="0"/>
        <w:bCs w:val="0"/>
        <w:spacing w:val="-1"/>
        <w:w w:val="99"/>
        <w:sz w:val="24"/>
        <w:szCs w:val="24"/>
      </w:rPr>
    </w:lvl>
    <w:lvl w:ilvl="1">
      <w:numFmt w:val="bullet"/>
      <w:lvlText w:val="•"/>
      <w:lvlJc w:val="left"/>
      <w:pPr>
        <w:ind w:left="1104" w:hanging="720"/>
      </w:pPr>
    </w:lvl>
    <w:lvl w:ilvl="2">
      <w:numFmt w:val="bullet"/>
      <w:lvlText w:val="•"/>
      <w:lvlJc w:val="left"/>
      <w:pPr>
        <w:ind w:left="2088" w:hanging="720"/>
      </w:pPr>
    </w:lvl>
    <w:lvl w:ilvl="3">
      <w:numFmt w:val="bullet"/>
      <w:lvlText w:val="•"/>
      <w:lvlJc w:val="left"/>
      <w:pPr>
        <w:ind w:left="3072" w:hanging="720"/>
      </w:pPr>
    </w:lvl>
    <w:lvl w:ilvl="4">
      <w:numFmt w:val="bullet"/>
      <w:lvlText w:val="•"/>
      <w:lvlJc w:val="left"/>
      <w:pPr>
        <w:ind w:left="4056" w:hanging="720"/>
      </w:pPr>
    </w:lvl>
    <w:lvl w:ilvl="5">
      <w:numFmt w:val="bullet"/>
      <w:lvlText w:val="•"/>
      <w:lvlJc w:val="left"/>
      <w:pPr>
        <w:ind w:left="5040" w:hanging="720"/>
      </w:pPr>
    </w:lvl>
    <w:lvl w:ilvl="6">
      <w:numFmt w:val="bullet"/>
      <w:lvlText w:val="•"/>
      <w:lvlJc w:val="left"/>
      <w:pPr>
        <w:ind w:left="6024" w:hanging="720"/>
      </w:pPr>
    </w:lvl>
    <w:lvl w:ilvl="7">
      <w:numFmt w:val="bullet"/>
      <w:lvlText w:val="•"/>
      <w:lvlJc w:val="left"/>
      <w:pPr>
        <w:ind w:left="7008" w:hanging="720"/>
      </w:pPr>
    </w:lvl>
    <w:lvl w:ilvl="8">
      <w:numFmt w:val="bullet"/>
      <w:lvlText w:val="•"/>
      <w:lvlJc w:val="left"/>
      <w:pPr>
        <w:ind w:left="7992" w:hanging="720"/>
      </w:pPr>
    </w:lvl>
  </w:abstractNum>
  <w:abstractNum w:abstractNumId="18">
    <w:nsid w:val="77BA66B2"/>
    <w:multiLevelType w:val="hybridMultilevel"/>
    <w:tmpl w:val="02E8E1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7C411D3C"/>
    <w:multiLevelType w:val="hybridMultilevel"/>
    <w:tmpl w:val="C700C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D754E1D"/>
    <w:multiLevelType w:val="hybridMultilevel"/>
    <w:tmpl w:val="C2C0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9E3439"/>
    <w:multiLevelType w:val="hybridMultilevel"/>
    <w:tmpl w:val="2BB4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20"/>
  </w:num>
  <w:num w:numId="5">
    <w:abstractNumId w:val="4"/>
  </w:num>
  <w:num w:numId="6">
    <w:abstractNumId w:val="19"/>
  </w:num>
  <w:num w:numId="7">
    <w:abstractNumId w:val="21"/>
  </w:num>
  <w:num w:numId="8">
    <w:abstractNumId w:val="16"/>
  </w:num>
  <w:num w:numId="9">
    <w:abstractNumId w:val="13"/>
  </w:num>
  <w:num w:numId="10">
    <w:abstractNumId w:val="12"/>
  </w:num>
  <w:num w:numId="11">
    <w:abstractNumId w:val="10"/>
  </w:num>
  <w:num w:numId="12">
    <w:abstractNumId w:val="0"/>
  </w:num>
  <w:num w:numId="13">
    <w:abstractNumId w:val="2"/>
  </w:num>
  <w:num w:numId="14">
    <w:abstractNumId w:val="3"/>
  </w:num>
  <w:num w:numId="15">
    <w:abstractNumId w:val="8"/>
  </w:num>
  <w:num w:numId="16">
    <w:abstractNumId w:val="1"/>
  </w:num>
  <w:num w:numId="17">
    <w:abstractNumId w:val="5"/>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0035"/>
    <w:rsid w:val="00000527"/>
    <w:rsid w:val="00001CDA"/>
    <w:rsid w:val="00001CFB"/>
    <w:rsid w:val="00004B25"/>
    <w:rsid w:val="00005247"/>
    <w:rsid w:val="000064D2"/>
    <w:rsid w:val="00007680"/>
    <w:rsid w:val="00007D7C"/>
    <w:rsid w:val="00007E08"/>
    <w:rsid w:val="00010709"/>
    <w:rsid w:val="00013937"/>
    <w:rsid w:val="00014774"/>
    <w:rsid w:val="000156B3"/>
    <w:rsid w:val="000168E7"/>
    <w:rsid w:val="00017078"/>
    <w:rsid w:val="00017742"/>
    <w:rsid w:val="00020620"/>
    <w:rsid w:val="00020EAD"/>
    <w:rsid w:val="000213AD"/>
    <w:rsid w:val="00022372"/>
    <w:rsid w:val="00022539"/>
    <w:rsid w:val="0002403B"/>
    <w:rsid w:val="0002409E"/>
    <w:rsid w:val="00026B0B"/>
    <w:rsid w:val="00026E85"/>
    <w:rsid w:val="0003343E"/>
    <w:rsid w:val="000340D9"/>
    <w:rsid w:val="000358E8"/>
    <w:rsid w:val="0003654F"/>
    <w:rsid w:val="00036E3E"/>
    <w:rsid w:val="000377CE"/>
    <w:rsid w:val="00037992"/>
    <w:rsid w:val="00037BFC"/>
    <w:rsid w:val="0004138A"/>
    <w:rsid w:val="0004198E"/>
    <w:rsid w:val="00042F4E"/>
    <w:rsid w:val="0004552C"/>
    <w:rsid w:val="00045539"/>
    <w:rsid w:val="0004586E"/>
    <w:rsid w:val="00045CC9"/>
    <w:rsid w:val="0004632C"/>
    <w:rsid w:val="0005251B"/>
    <w:rsid w:val="00056170"/>
    <w:rsid w:val="00060D74"/>
    <w:rsid w:val="0006203F"/>
    <w:rsid w:val="00065A1E"/>
    <w:rsid w:val="00066009"/>
    <w:rsid w:val="000664CD"/>
    <w:rsid w:val="000668C5"/>
    <w:rsid w:val="0007012D"/>
    <w:rsid w:val="00070CBF"/>
    <w:rsid w:val="00071D7A"/>
    <w:rsid w:val="000731E8"/>
    <w:rsid w:val="00073EE0"/>
    <w:rsid w:val="00075086"/>
    <w:rsid w:val="00082C89"/>
    <w:rsid w:val="00084E0E"/>
    <w:rsid w:val="00086B95"/>
    <w:rsid w:val="00087980"/>
    <w:rsid w:val="00091361"/>
    <w:rsid w:val="000932F2"/>
    <w:rsid w:val="00093DE8"/>
    <w:rsid w:val="00095B83"/>
    <w:rsid w:val="000A0381"/>
    <w:rsid w:val="000A03E7"/>
    <w:rsid w:val="000A392F"/>
    <w:rsid w:val="000A4968"/>
    <w:rsid w:val="000A4E9B"/>
    <w:rsid w:val="000A50FD"/>
    <w:rsid w:val="000A6E47"/>
    <w:rsid w:val="000A7D03"/>
    <w:rsid w:val="000B006A"/>
    <w:rsid w:val="000B021A"/>
    <w:rsid w:val="000B0BDF"/>
    <w:rsid w:val="000B330D"/>
    <w:rsid w:val="000B4552"/>
    <w:rsid w:val="000B50F9"/>
    <w:rsid w:val="000B6031"/>
    <w:rsid w:val="000B6DDB"/>
    <w:rsid w:val="000B759F"/>
    <w:rsid w:val="000C0DFD"/>
    <w:rsid w:val="000C1235"/>
    <w:rsid w:val="000C27CA"/>
    <w:rsid w:val="000C4FB3"/>
    <w:rsid w:val="000D0FAF"/>
    <w:rsid w:val="000D1A9A"/>
    <w:rsid w:val="000D1CFD"/>
    <w:rsid w:val="000D2DBB"/>
    <w:rsid w:val="000D3D22"/>
    <w:rsid w:val="000D5C02"/>
    <w:rsid w:val="000D7188"/>
    <w:rsid w:val="000E16EC"/>
    <w:rsid w:val="000E2284"/>
    <w:rsid w:val="000E263C"/>
    <w:rsid w:val="000E2CAA"/>
    <w:rsid w:val="000E4874"/>
    <w:rsid w:val="000E4AE9"/>
    <w:rsid w:val="000E6527"/>
    <w:rsid w:val="000E752C"/>
    <w:rsid w:val="000F0EB9"/>
    <w:rsid w:val="000F1152"/>
    <w:rsid w:val="000F1264"/>
    <w:rsid w:val="000F2389"/>
    <w:rsid w:val="000F27B3"/>
    <w:rsid w:val="000F2C5F"/>
    <w:rsid w:val="000F34B4"/>
    <w:rsid w:val="000F44A6"/>
    <w:rsid w:val="001006AD"/>
    <w:rsid w:val="001009A2"/>
    <w:rsid w:val="001018F5"/>
    <w:rsid w:val="0010244F"/>
    <w:rsid w:val="00102E17"/>
    <w:rsid w:val="001059AC"/>
    <w:rsid w:val="00106276"/>
    <w:rsid w:val="00107019"/>
    <w:rsid w:val="00110108"/>
    <w:rsid w:val="00110A90"/>
    <w:rsid w:val="001126A9"/>
    <w:rsid w:val="0011384D"/>
    <w:rsid w:val="00113C86"/>
    <w:rsid w:val="00114106"/>
    <w:rsid w:val="00115D32"/>
    <w:rsid w:val="001162B8"/>
    <w:rsid w:val="001165E3"/>
    <w:rsid w:val="0011701E"/>
    <w:rsid w:val="00120322"/>
    <w:rsid w:val="00120B6F"/>
    <w:rsid w:val="00123FB0"/>
    <w:rsid w:val="0012446D"/>
    <w:rsid w:val="0012598E"/>
    <w:rsid w:val="00127C73"/>
    <w:rsid w:val="00130325"/>
    <w:rsid w:val="001317FE"/>
    <w:rsid w:val="00132C92"/>
    <w:rsid w:val="0013329A"/>
    <w:rsid w:val="001349A3"/>
    <w:rsid w:val="0013736F"/>
    <w:rsid w:val="001376AE"/>
    <w:rsid w:val="0013793D"/>
    <w:rsid w:val="001404F5"/>
    <w:rsid w:val="00141A60"/>
    <w:rsid w:val="001424DC"/>
    <w:rsid w:val="001450E6"/>
    <w:rsid w:val="0014587A"/>
    <w:rsid w:val="001465E3"/>
    <w:rsid w:val="0015097A"/>
    <w:rsid w:val="00151FE6"/>
    <w:rsid w:val="00152589"/>
    <w:rsid w:val="001530B3"/>
    <w:rsid w:val="00153166"/>
    <w:rsid w:val="00153171"/>
    <w:rsid w:val="00154775"/>
    <w:rsid w:val="00154ED6"/>
    <w:rsid w:val="001554D7"/>
    <w:rsid w:val="00160BF5"/>
    <w:rsid w:val="0016101D"/>
    <w:rsid w:val="00161128"/>
    <w:rsid w:val="00162DFC"/>
    <w:rsid w:val="00162E22"/>
    <w:rsid w:val="001638BE"/>
    <w:rsid w:val="00166891"/>
    <w:rsid w:val="00166EA5"/>
    <w:rsid w:val="00167CC3"/>
    <w:rsid w:val="00170110"/>
    <w:rsid w:val="00172D2F"/>
    <w:rsid w:val="00174535"/>
    <w:rsid w:val="00180CCF"/>
    <w:rsid w:val="00182ADB"/>
    <w:rsid w:val="00185356"/>
    <w:rsid w:val="001859CF"/>
    <w:rsid w:val="00185F9C"/>
    <w:rsid w:val="00186473"/>
    <w:rsid w:val="0018760B"/>
    <w:rsid w:val="00187CA5"/>
    <w:rsid w:val="00191F65"/>
    <w:rsid w:val="0019306E"/>
    <w:rsid w:val="00193DC7"/>
    <w:rsid w:val="0019461B"/>
    <w:rsid w:val="00196179"/>
    <w:rsid w:val="00197081"/>
    <w:rsid w:val="00197233"/>
    <w:rsid w:val="001A0CD4"/>
    <w:rsid w:val="001A1E50"/>
    <w:rsid w:val="001A25BE"/>
    <w:rsid w:val="001A2B60"/>
    <w:rsid w:val="001A2DF4"/>
    <w:rsid w:val="001A63C6"/>
    <w:rsid w:val="001A78CA"/>
    <w:rsid w:val="001A7E0D"/>
    <w:rsid w:val="001B60B9"/>
    <w:rsid w:val="001B6F05"/>
    <w:rsid w:val="001B7710"/>
    <w:rsid w:val="001C0382"/>
    <w:rsid w:val="001C11DA"/>
    <w:rsid w:val="001C11F0"/>
    <w:rsid w:val="001C14BF"/>
    <w:rsid w:val="001C19A6"/>
    <w:rsid w:val="001C252F"/>
    <w:rsid w:val="001C5D1E"/>
    <w:rsid w:val="001D1B06"/>
    <w:rsid w:val="001D37C9"/>
    <w:rsid w:val="001E1A9B"/>
    <w:rsid w:val="001E75D6"/>
    <w:rsid w:val="001E7E96"/>
    <w:rsid w:val="001F1861"/>
    <w:rsid w:val="001F1897"/>
    <w:rsid w:val="001F21FC"/>
    <w:rsid w:val="001F2F5F"/>
    <w:rsid w:val="001F4385"/>
    <w:rsid w:val="001F4683"/>
    <w:rsid w:val="001F5C60"/>
    <w:rsid w:val="001F5E35"/>
    <w:rsid w:val="001F6866"/>
    <w:rsid w:val="001F6DF5"/>
    <w:rsid w:val="00202003"/>
    <w:rsid w:val="00202C05"/>
    <w:rsid w:val="00203319"/>
    <w:rsid w:val="002033FC"/>
    <w:rsid w:val="00205403"/>
    <w:rsid w:val="00205703"/>
    <w:rsid w:val="00206294"/>
    <w:rsid w:val="00206452"/>
    <w:rsid w:val="00207593"/>
    <w:rsid w:val="00207AB3"/>
    <w:rsid w:val="002102B1"/>
    <w:rsid w:val="0021252B"/>
    <w:rsid w:val="0021286E"/>
    <w:rsid w:val="00216A67"/>
    <w:rsid w:val="00216FCA"/>
    <w:rsid w:val="00217371"/>
    <w:rsid w:val="00220B31"/>
    <w:rsid w:val="00221561"/>
    <w:rsid w:val="00221780"/>
    <w:rsid w:val="002228BC"/>
    <w:rsid w:val="00222E66"/>
    <w:rsid w:val="00226135"/>
    <w:rsid w:val="002274C7"/>
    <w:rsid w:val="002301A4"/>
    <w:rsid w:val="00231C3E"/>
    <w:rsid w:val="00232B7B"/>
    <w:rsid w:val="00233704"/>
    <w:rsid w:val="002340B0"/>
    <w:rsid w:val="0023469B"/>
    <w:rsid w:val="00236401"/>
    <w:rsid w:val="0023677D"/>
    <w:rsid w:val="00237879"/>
    <w:rsid w:val="0023799C"/>
    <w:rsid w:val="00242A4D"/>
    <w:rsid w:val="00245EB5"/>
    <w:rsid w:val="002468F5"/>
    <w:rsid w:val="0024769F"/>
    <w:rsid w:val="00250561"/>
    <w:rsid w:val="00250CD6"/>
    <w:rsid w:val="00252365"/>
    <w:rsid w:val="00252A98"/>
    <w:rsid w:val="00252F24"/>
    <w:rsid w:val="00252FF6"/>
    <w:rsid w:val="00253618"/>
    <w:rsid w:val="0025393E"/>
    <w:rsid w:val="00253C5F"/>
    <w:rsid w:val="00256AE5"/>
    <w:rsid w:val="00260891"/>
    <w:rsid w:val="00261D5E"/>
    <w:rsid w:val="00261E77"/>
    <w:rsid w:val="002651D7"/>
    <w:rsid w:val="0026576A"/>
    <w:rsid w:val="0026624C"/>
    <w:rsid w:val="002722BC"/>
    <w:rsid w:val="00272A30"/>
    <w:rsid w:val="002744A3"/>
    <w:rsid w:val="0028172B"/>
    <w:rsid w:val="00281A69"/>
    <w:rsid w:val="002820A3"/>
    <w:rsid w:val="00285206"/>
    <w:rsid w:val="002859AF"/>
    <w:rsid w:val="00287F51"/>
    <w:rsid w:val="002923BC"/>
    <w:rsid w:val="00296B46"/>
    <w:rsid w:val="00297599"/>
    <w:rsid w:val="00297EA8"/>
    <w:rsid w:val="002A05FB"/>
    <w:rsid w:val="002A2276"/>
    <w:rsid w:val="002A5D78"/>
    <w:rsid w:val="002A65B4"/>
    <w:rsid w:val="002A666B"/>
    <w:rsid w:val="002A7240"/>
    <w:rsid w:val="002A7F7E"/>
    <w:rsid w:val="002B0A14"/>
    <w:rsid w:val="002B18A0"/>
    <w:rsid w:val="002B24DA"/>
    <w:rsid w:val="002C14CB"/>
    <w:rsid w:val="002C2AB8"/>
    <w:rsid w:val="002C2E27"/>
    <w:rsid w:val="002C3298"/>
    <w:rsid w:val="002C4B31"/>
    <w:rsid w:val="002D1513"/>
    <w:rsid w:val="002D2C42"/>
    <w:rsid w:val="002D3E98"/>
    <w:rsid w:val="002D4559"/>
    <w:rsid w:val="002D6048"/>
    <w:rsid w:val="002D6F96"/>
    <w:rsid w:val="002E1C01"/>
    <w:rsid w:val="002E1D43"/>
    <w:rsid w:val="002E3A1D"/>
    <w:rsid w:val="002E3C1A"/>
    <w:rsid w:val="002E5171"/>
    <w:rsid w:val="002E6830"/>
    <w:rsid w:val="002E6F51"/>
    <w:rsid w:val="002F0F4E"/>
    <w:rsid w:val="002F1A0C"/>
    <w:rsid w:val="002F1DE2"/>
    <w:rsid w:val="002F2856"/>
    <w:rsid w:val="002F34C1"/>
    <w:rsid w:val="002F4F00"/>
    <w:rsid w:val="00300DEC"/>
    <w:rsid w:val="003023D4"/>
    <w:rsid w:val="0030391F"/>
    <w:rsid w:val="00304CF3"/>
    <w:rsid w:val="00305D9F"/>
    <w:rsid w:val="003064B7"/>
    <w:rsid w:val="003070B9"/>
    <w:rsid w:val="00310DF9"/>
    <w:rsid w:val="00315120"/>
    <w:rsid w:val="00315881"/>
    <w:rsid w:val="00315AEA"/>
    <w:rsid w:val="00315FF3"/>
    <w:rsid w:val="00316B87"/>
    <w:rsid w:val="00321460"/>
    <w:rsid w:val="0032194F"/>
    <w:rsid w:val="00321CF8"/>
    <w:rsid w:val="00322512"/>
    <w:rsid w:val="0032303B"/>
    <w:rsid w:val="00325337"/>
    <w:rsid w:val="00325D03"/>
    <w:rsid w:val="00330C2D"/>
    <w:rsid w:val="00332689"/>
    <w:rsid w:val="00332878"/>
    <w:rsid w:val="00334BA6"/>
    <w:rsid w:val="00334E34"/>
    <w:rsid w:val="0033597A"/>
    <w:rsid w:val="00335F8B"/>
    <w:rsid w:val="00336FC9"/>
    <w:rsid w:val="00340104"/>
    <w:rsid w:val="0034015D"/>
    <w:rsid w:val="00340CDD"/>
    <w:rsid w:val="00342642"/>
    <w:rsid w:val="00343F73"/>
    <w:rsid w:val="00344713"/>
    <w:rsid w:val="0034532D"/>
    <w:rsid w:val="00345C73"/>
    <w:rsid w:val="00346342"/>
    <w:rsid w:val="00350E23"/>
    <w:rsid w:val="003510DF"/>
    <w:rsid w:val="00353892"/>
    <w:rsid w:val="00353D50"/>
    <w:rsid w:val="00354E2B"/>
    <w:rsid w:val="003555DC"/>
    <w:rsid w:val="003568D8"/>
    <w:rsid w:val="003611BB"/>
    <w:rsid w:val="00361810"/>
    <w:rsid w:val="0036471C"/>
    <w:rsid w:val="00364932"/>
    <w:rsid w:val="003653D5"/>
    <w:rsid w:val="00370234"/>
    <w:rsid w:val="003702FA"/>
    <w:rsid w:val="00370761"/>
    <w:rsid w:val="0037101A"/>
    <w:rsid w:val="003713A7"/>
    <w:rsid w:val="00372695"/>
    <w:rsid w:val="00372EBE"/>
    <w:rsid w:val="003738AC"/>
    <w:rsid w:val="00375464"/>
    <w:rsid w:val="003757B0"/>
    <w:rsid w:val="00380C1C"/>
    <w:rsid w:val="00381162"/>
    <w:rsid w:val="0038218F"/>
    <w:rsid w:val="00385412"/>
    <w:rsid w:val="00385D41"/>
    <w:rsid w:val="003862C8"/>
    <w:rsid w:val="00386A20"/>
    <w:rsid w:val="00387041"/>
    <w:rsid w:val="0039034A"/>
    <w:rsid w:val="00391900"/>
    <w:rsid w:val="00391CF0"/>
    <w:rsid w:val="003933A9"/>
    <w:rsid w:val="00394A7E"/>
    <w:rsid w:val="0039714F"/>
    <w:rsid w:val="00397546"/>
    <w:rsid w:val="003A0EFE"/>
    <w:rsid w:val="003A1CF0"/>
    <w:rsid w:val="003A2EAE"/>
    <w:rsid w:val="003A44D7"/>
    <w:rsid w:val="003A65E0"/>
    <w:rsid w:val="003B0437"/>
    <w:rsid w:val="003B1BC7"/>
    <w:rsid w:val="003B4613"/>
    <w:rsid w:val="003B499B"/>
    <w:rsid w:val="003B5439"/>
    <w:rsid w:val="003B628C"/>
    <w:rsid w:val="003C05C3"/>
    <w:rsid w:val="003C08E9"/>
    <w:rsid w:val="003C1B83"/>
    <w:rsid w:val="003C4070"/>
    <w:rsid w:val="003C45ED"/>
    <w:rsid w:val="003C498B"/>
    <w:rsid w:val="003C4A54"/>
    <w:rsid w:val="003C7F50"/>
    <w:rsid w:val="003D07F0"/>
    <w:rsid w:val="003D13CD"/>
    <w:rsid w:val="003D1ACB"/>
    <w:rsid w:val="003D63AF"/>
    <w:rsid w:val="003D6C9F"/>
    <w:rsid w:val="003E3060"/>
    <w:rsid w:val="003E343E"/>
    <w:rsid w:val="003E7579"/>
    <w:rsid w:val="003E7B83"/>
    <w:rsid w:val="003F22BE"/>
    <w:rsid w:val="003F24A8"/>
    <w:rsid w:val="003F34FE"/>
    <w:rsid w:val="003F3530"/>
    <w:rsid w:val="003F39CC"/>
    <w:rsid w:val="003F4C4E"/>
    <w:rsid w:val="003F52AD"/>
    <w:rsid w:val="003F5627"/>
    <w:rsid w:val="003F6279"/>
    <w:rsid w:val="003F7030"/>
    <w:rsid w:val="003F73C2"/>
    <w:rsid w:val="003F78CC"/>
    <w:rsid w:val="00400CB9"/>
    <w:rsid w:val="00401D52"/>
    <w:rsid w:val="00401D95"/>
    <w:rsid w:val="00401E93"/>
    <w:rsid w:val="00404E5D"/>
    <w:rsid w:val="0040567B"/>
    <w:rsid w:val="00406BAB"/>
    <w:rsid w:val="00407899"/>
    <w:rsid w:val="00410AEC"/>
    <w:rsid w:val="0041282F"/>
    <w:rsid w:val="00416437"/>
    <w:rsid w:val="00420B23"/>
    <w:rsid w:val="00420E68"/>
    <w:rsid w:val="00422938"/>
    <w:rsid w:val="00427EA3"/>
    <w:rsid w:val="00430281"/>
    <w:rsid w:val="00430EEE"/>
    <w:rsid w:val="004317AD"/>
    <w:rsid w:val="00432FD0"/>
    <w:rsid w:val="00432FF9"/>
    <w:rsid w:val="004336CA"/>
    <w:rsid w:val="004407B6"/>
    <w:rsid w:val="00443655"/>
    <w:rsid w:val="00444550"/>
    <w:rsid w:val="0044455A"/>
    <w:rsid w:val="0044797C"/>
    <w:rsid w:val="0045161D"/>
    <w:rsid w:val="00451E04"/>
    <w:rsid w:val="0045285E"/>
    <w:rsid w:val="00453D4E"/>
    <w:rsid w:val="004548CB"/>
    <w:rsid w:val="00457B75"/>
    <w:rsid w:val="00457D33"/>
    <w:rsid w:val="00463287"/>
    <w:rsid w:val="00464756"/>
    <w:rsid w:val="00465B60"/>
    <w:rsid w:val="00465DE3"/>
    <w:rsid w:val="00465F9A"/>
    <w:rsid w:val="00466B6C"/>
    <w:rsid w:val="00470791"/>
    <w:rsid w:val="00473B89"/>
    <w:rsid w:val="004740AD"/>
    <w:rsid w:val="00475F02"/>
    <w:rsid w:val="00477B72"/>
    <w:rsid w:val="004801A2"/>
    <w:rsid w:val="004815BA"/>
    <w:rsid w:val="004818FC"/>
    <w:rsid w:val="00484EA5"/>
    <w:rsid w:val="00484EF5"/>
    <w:rsid w:val="004850F6"/>
    <w:rsid w:val="00486523"/>
    <w:rsid w:val="00487F65"/>
    <w:rsid w:val="00493067"/>
    <w:rsid w:val="00496419"/>
    <w:rsid w:val="004974DF"/>
    <w:rsid w:val="00497FF9"/>
    <w:rsid w:val="004A2AC6"/>
    <w:rsid w:val="004A3E8A"/>
    <w:rsid w:val="004A5CC4"/>
    <w:rsid w:val="004B4500"/>
    <w:rsid w:val="004B683A"/>
    <w:rsid w:val="004C057D"/>
    <w:rsid w:val="004C2665"/>
    <w:rsid w:val="004C3091"/>
    <w:rsid w:val="004C4FA0"/>
    <w:rsid w:val="004C6E8F"/>
    <w:rsid w:val="004C6FB3"/>
    <w:rsid w:val="004C7F00"/>
    <w:rsid w:val="004D1249"/>
    <w:rsid w:val="004D3DF2"/>
    <w:rsid w:val="004D501E"/>
    <w:rsid w:val="004D7854"/>
    <w:rsid w:val="004D7DB3"/>
    <w:rsid w:val="004E3033"/>
    <w:rsid w:val="004E385F"/>
    <w:rsid w:val="004E650A"/>
    <w:rsid w:val="004E6A63"/>
    <w:rsid w:val="004E706D"/>
    <w:rsid w:val="004F1A78"/>
    <w:rsid w:val="004F23E4"/>
    <w:rsid w:val="004F4482"/>
    <w:rsid w:val="004F5040"/>
    <w:rsid w:val="004F76C3"/>
    <w:rsid w:val="004F7D23"/>
    <w:rsid w:val="005020D1"/>
    <w:rsid w:val="00502A0E"/>
    <w:rsid w:val="00506DE6"/>
    <w:rsid w:val="00507BA2"/>
    <w:rsid w:val="00510847"/>
    <w:rsid w:val="00510CBB"/>
    <w:rsid w:val="00510E7E"/>
    <w:rsid w:val="00510FC6"/>
    <w:rsid w:val="0051147A"/>
    <w:rsid w:val="00512677"/>
    <w:rsid w:val="0051375E"/>
    <w:rsid w:val="00513E43"/>
    <w:rsid w:val="00515A22"/>
    <w:rsid w:val="00515DE0"/>
    <w:rsid w:val="005161A0"/>
    <w:rsid w:val="005171D1"/>
    <w:rsid w:val="005171EF"/>
    <w:rsid w:val="00517C60"/>
    <w:rsid w:val="00523438"/>
    <w:rsid w:val="0052628B"/>
    <w:rsid w:val="00527CC0"/>
    <w:rsid w:val="005352E4"/>
    <w:rsid w:val="00536054"/>
    <w:rsid w:val="00540B51"/>
    <w:rsid w:val="00542008"/>
    <w:rsid w:val="0054481C"/>
    <w:rsid w:val="00544837"/>
    <w:rsid w:val="00545006"/>
    <w:rsid w:val="00545B88"/>
    <w:rsid w:val="00546B88"/>
    <w:rsid w:val="00547281"/>
    <w:rsid w:val="00547991"/>
    <w:rsid w:val="00550D01"/>
    <w:rsid w:val="005512FB"/>
    <w:rsid w:val="00551C85"/>
    <w:rsid w:val="005520BE"/>
    <w:rsid w:val="0055286D"/>
    <w:rsid w:val="00552BB0"/>
    <w:rsid w:val="00552DC1"/>
    <w:rsid w:val="00553B13"/>
    <w:rsid w:val="0055485B"/>
    <w:rsid w:val="00554C05"/>
    <w:rsid w:val="00560B51"/>
    <w:rsid w:val="00560DF7"/>
    <w:rsid w:val="0056348F"/>
    <w:rsid w:val="005655FF"/>
    <w:rsid w:val="005668A6"/>
    <w:rsid w:val="00567A5B"/>
    <w:rsid w:val="00571A56"/>
    <w:rsid w:val="00572869"/>
    <w:rsid w:val="00575C0B"/>
    <w:rsid w:val="00577271"/>
    <w:rsid w:val="0057774D"/>
    <w:rsid w:val="00581828"/>
    <w:rsid w:val="005825B3"/>
    <w:rsid w:val="00582A21"/>
    <w:rsid w:val="00583EC0"/>
    <w:rsid w:val="00583ED0"/>
    <w:rsid w:val="00591D16"/>
    <w:rsid w:val="00592253"/>
    <w:rsid w:val="00593F9B"/>
    <w:rsid w:val="005963D8"/>
    <w:rsid w:val="00597512"/>
    <w:rsid w:val="005A2D51"/>
    <w:rsid w:val="005A4822"/>
    <w:rsid w:val="005A697D"/>
    <w:rsid w:val="005A6D06"/>
    <w:rsid w:val="005A7A0F"/>
    <w:rsid w:val="005B06C5"/>
    <w:rsid w:val="005B2091"/>
    <w:rsid w:val="005B7BD2"/>
    <w:rsid w:val="005C4C3A"/>
    <w:rsid w:val="005C4CD7"/>
    <w:rsid w:val="005C503C"/>
    <w:rsid w:val="005C5A68"/>
    <w:rsid w:val="005C71C9"/>
    <w:rsid w:val="005C7EE4"/>
    <w:rsid w:val="005D7003"/>
    <w:rsid w:val="005E2230"/>
    <w:rsid w:val="005E28A8"/>
    <w:rsid w:val="005E3689"/>
    <w:rsid w:val="005E4EEC"/>
    <w:rsid w:val="005E5BE5"/>
    <w:rsid w:val="005E6522"/>
    <w:rsid w:val="005E7572"/>
    <w:rsid w:val="005E7D63"/>
    <w:rsid w:val="005F0445"/>
    <w:rsid w:val="005F0E4F"/>
    <w:rsid w:val="005F528E"/>
    <w:rsid w:val="005F7645"/>
    <w:rsid w:val="00600382"/>
    <w:rsid w:val="00607F19"/>
    <w:rsid w:val="0061084F"/>
    <w:rsid w:val="00610B71"/>
    <w:rsid w:val="006117E1"/>
    <w:rsid w:val="006132C4"/>
    <w:rsid w:val="0061372A"/>
    <w:rsid w:val="0061519C"/>
    <w:rsid w:val="00615A00"/>
    <w:rsid w:val="00616A1F"/>
    <w:rsid w:val="00620720"/>
    <w:rsid w:val="006207DC"/>
    <w:rsid w:val="006208EC"/>
    <w:rsid w:val="006240FF"/>
    <w:rsid w:val="00624B7B"/>
    <w:rsid w:val="00624BE1"/>
    <w:rsid w:val="006273D3"/>
    <w:rsid w:val="0062765D"/>
    <w:rsid w:val="00630285"/>
    <w:rsid w:val="0063189C"/>
    <w:rsid w:val="00631B86"/>
    <w:rsid w:val="00631F6D"/>
    <w:rsid w:val="006348C1"/>
    <w:rsid w:val="0064025B"/>
    <w:rsid w:val="00643A11"/>
    <w:rsid w:val="00643BC0"/>
    <w:rsid w:val="00645610"/>
    <w:rsid w:val="00645E8B"/>
    <w:rsid w:val="006463B7"/>
    <w:rsid w:val="00653299"/>
    <w:rsid w:val="00654574"/>
    <w:rsid w:val="00654ACE"/>
    <w:rsid w:val="00654CA0"/>
    <w:rsid w:val="0065527C"/>
    <w:rsid w:val="0065537D"/>
    <w:rsid w:val="00656584"/>
    <w:rsid w:val="00656860"/>
    <w:rsid w:val="0065707D"/>
    <w:rsid w:val="00662426"/>
    <w:rsid w:val="006631C9"/>
    <w:rsid w:val="00663423"/>
    <w:rsid w:val="006634AB"/>
    <w:rsid w:val="00664592"/>
    <w:rsid w:val="00666013"/>
    <w:rsid w:val="00667F9C"/>
    <w:rsid w:val="00670663"/>
    <w:rsid w:val="006708D3"/>
    <w:rsid w:val="00676CFF"/>
    <w:rsid w:val="00676D1C"/>
    <w:rsid w:val="00677C19"/>
    <w:rsid w:val="006810CC"/>
    <w:rsid w:val="00681A52"/>
    <w:rsid w:val="00682DDE"/>
    <w:rsid w:val="0068539A"/>
    <w:rsid w:val="00685B29"/>
    <w:rsid w:val="00685EDD"/>
    <w:rsid w:val="0068759E"/>
    <w:rsid w:val="00687F4E"/>
    <w:rsid w:val="006912AC"/>
    <w:rsid w:val="0069294F"/>
    <w:rsid w:val="00694977"/>
    <w:rsid w:val="006963D9"/>
    <w:rsid w:val="006965F0"/>
    <w:rsid w:val="00696A7E"/>
    <w:rsid w:val="00697831"/>
    <w:rsid w:val="006A04CD"/>
    <w:rsid w:val="006A05E2"/>
    <w:rsid w:val="006A1F91"/>
    <w:rsid w:val="006A204B"/>
    <w:rsid w:val="006A29D3"/>
    <w:rsid w:val="006A5268"/>
    <w:rsid w:val="006A5DDA"/>
    <w:rsid w:val="006B03D8"/>
    <w:rsid w:val="006B1797"/>
    <w:rsid w:val="006B1B52"/>
    <w:rsid w:val="006B29B4"/>
    <w:rsid w:val="006B2CB2"/>
    <w:rsid w:val="006B2EB1"/>
    <w:rsid w:val="006B5663"/>
    <w:rsid w:val="006B67D2"/>
    <w:rsid w:val="006B72B0"/>
    <w:rsid w:val="006B762E"/>
    <w:rsid w:val="006C1CDE"/>
    <w:rsid w:val="006C3A91"/>
    <w:rsid w:val="006C407C"/>
    <w:rsid w:val="006C5356"/>
    <w:rsid w:val="006C7B7C"/>
    <w:rsid w:val="006D1473"/>
    <w:rsid w:val="006D3730"/>
    <w:rsid w:val="006D4371"/>
    <w:rsid w:val="006D7A39"/>
    <w:rsid w:val="006D7C6B"/>
    <w:rsid w:val="006E02FC"/>
    <w:rsid w:val="006E0767"/>
    <w:rsid w:val="006E1208"/>
    <w:rsid w:val="006E35DC"/>
    <w:rsid w:val="006E3A78"/>
    <w:rsid w:val="006E5BDD"/>
    <w:rsid w:val="006E68DE"/>
    <w:rsid w:val="006E775C"/>
    <w:rsid w:val="006F1F49"/>
    <w:rsid w:val="006F24B2"/>
    <w:rsid w:val="006F3D91"/>
    <w:rsid w:val="006F5723"/>
    <w:rsid w:val="006F598E"/>
    <w:rsid w:val="006F6DDE"/>
    <w:rsid w:val="006F6FFF"/>
    <w:rsid w:val="0070197C"/>
    <w:rsid w:val="00710489"/>
    <w:rsid w:val="00710D6B"/>
    <w:rsid w:val="007113C3"/>
    <w:rsid w:val="0071336B"/>
    <w:rsid w:val="0071380D"/>
    <w:rsid w:val="00720A79"/>
    <w:rsid w:val="00721932"/>
    <w:rsid w:val="0072209C"/>
    <w:rsid w:val="00723C98"/>
    <w:rsid w:val="00725969"/>
    <w:rsid w:val="00726240"/>
    <w:rsid w:val="00730388"/>
    <w:rsid w:val="00734503"/>
    <w:rsid w:val="00736465"/>
    <w:rsid w:val="00737BE1"/>
    <w:rsid w:val="00740498"/>
    <w:rsid w:val="00740B14"/>
    <w:rsid w:val="00742D0A"/>
    <w:rsid w:val="0074343B"/>
    <w:rsid w:val="00743629"/>
    <w:rsid w:val="0075147A"/>
    <w:rsid w:val="007529ED"/>
    <w:rsid w:val="007533D2"/>
    <w:rsid w:val="007539B5"/>
    <w:rsid w:val="00756999"/>
    <w:rsid w:val="0075755D"/>
    <w:rsid w:val="0075784F"/>
    <w:rsid w:val="00761D33"/>
    <w:rsid w:val="007635FD"/>
    <w:rsid w:val="00767294"/>
    <w:rsid w:val="00767A51"/>
    <w:rsid w:val="007702C3"/>
    <w:rsid w:val="00770E3D"/>
    <w:rsid w:val="00772A66"/>
    <w:rsid w:val="00774CC9"/>
    <w:rsid w:val="007762AB"/>
    <w:rsid w:val="00776EBA"/>
    <w:rsid w:val="00777166"/>
    <w:rsid w:val="00777FAF"/>
    <w:rsid w:val="00780236"/>
    <w:rsid w:val="007803EC"/>
    <w:rsid w:val="007805E9"/>
    <w:rsid w:val="007826B4"/>
    <w:rsid w:val="00782D7F"/>
    <w:rsid w:val="0078317E"/>
    <w:rsid w:val="007832E1"/>
    <w:rsid w:val="00783FCA"/>
    <w:rsid w:val="00784620"/>
    <w:rsid w:val="007854C6"/>
    <w:rsid w:val="007862FD"/>
    <w:rsid w:val="00786BF8"/>
    <w:rsid w:val="00790F7F"/>
    <w:rsid w:val="00791281"/>
    <w:rsid w:val="007929CC"/>
    <w:rsid w:val="00794629"/>
    <w:rsid w:val="007A009C"/>
    <w:rsid w:val="007A1660"/>
    <w:rsid w:val="007A1B74"/>
    <w:rsid w:val="007A2996"/>
    <w:rsid w:val="007A3270"/>
    <w:rsid w:val="007A455B"/>
    <w:rsid w:val="007A6471"/>
    <w:rsid w:val="007A6FF4"/>
    <w:rsid w:val="007B1AC8"/>
    <w:rsid w:val="007B206E"/>
    <w:rsid w:val="007B41BB"/>
    <w:rsid w:val="007C0D0C"/>
    <w:rsid w:val="007C228B"/>
    <w:rsid w:val="007C3969"/>
    <w:rsid w:val="007C4AFC"/>
    <w:rsid w:val="007C4D91"/>
    <w:rsid w:val="007C5638"/>
    <w:rsid w:val="007C5D7B"/>
    <w:rsid w:val="007C6780"/>
    <w:rsid w:val="007D0E60"/>
    <w:rsid w:val="007D1413"/>
    <w:rsid w:val="007D17FF"/>
    <w:rsid w:val="007D37C6"/>
    <w:rsid w:val="007D408E"/>
    <w:rsid w:val="007D4167"/>
    <w:rsid w:val="007D47A5"/>
    <w:rsid w:val="007D4C8A"/>
    <w:rsid w:val="007D5C7E"/>
    <w:rsid w:val="007D5C9E"/>
    <w:rsid w:val="007D6E72"/>
    <w:rsid w:val="007D7369"/>
    <w:rsid w:val="007D7609"/>
    <w:rsid w:val="007D79C9"/>
    <w:rsid w:val="007D7A2B"/>
    <w:rsid w:val="007E194D"/>
    <w:rsid w:val="007E3BAD"/>
    <w:rsid w:val="007E45DD"/>
    <w:rsid w:val="007E487A"/>
    <w:rsid w:val="007E5785"/>
    <w:rsid w:val="007E5B61"/>
    <w:rsid w:val="007E6009"/>
    <w:rsid w:val="007E6899"/>
    <w:rsid w:val="007F2CAC"/>
    <w:rsid w:val="00801703"/>
    <w:rsid w:val="008025FB"/>
    <w:rsid w:val="00803FAA"/>
    <w:rsid w:val="00805674"/>
    <w:rsid w:val="0080620D"/>
    <w:rsid w:val="00806744"/>
    <w:rsid w:val="00806FF1"/>
    <w:rsid w:val="00807B57"/>
    <w:rsid w:val="008100F3"/>
    <w:rsid w:val="00810FA2"/>
    <w:rsid w:val="0081114E"/>
    <w:rsid w:val="00813AF5"/>
    <w:rsid w:val="00814953"/>
    <w:rsid w:val="00814A49"/>
    <w:rsid w:val="008154EF"/>
    <w:rsid w:val="008164FF"/>
    <w:rsid w:val="00816516"/>
    <w:rsid w:val="00816AA2"/>
    <w:rsid w:val="00817057"/>
    <w:rsid w:val="00817FC6"/>
    <w:rsid w:val="0082144B"/>
    <w:rsid w:val="00822873"/>
    <w:rsid w:val="00825974"/>
    <w:rsid w:val="00826875"/>
    <w:rsid w:val="00826B4E"/>
    <w:rsid w:val="00831778"/>
    <w:rsid w:val="00831836"/>
    <w:rsid w:val="0083385B"/>
    <w:rsid w:val="008372C0"/>
    <w:rsid w:val="0084036F"/>
    <w:rsid w:val="008414BD"/>
    <w:rsid w:val="008444EE"/>
    <w:rsid w:val="00844909"/>
    <w:rsid w:val="00844E11"/>
    <w:rsid w:val="0084605A"/>
    <w:rsid w:val="0085028D"/>
    <w:rsid w:val="00850A3E"/>
    <w:rsid w:val="00850B09"/>
    <w:rsid w:val="00852A0F"/>
    <w:rsid w:val="00853EB9"/>
    <w:rsid w:val="00854F20"/>
    <w:rsid w:val="0085599F"/>
    <w:rsid w:val="0085758F"/>
    <w:rsid w:val="00860515"/>
    <w:rsid w:val="00863729"/>
    <w:rsid w:val="00863ABA"/>
    <w:rsid w:val="0086429B"/>
    <w:rsid w:val="008653A9"/>
    <w:rsid w:val="008654FA"/>
    <w:rsid w:val="00867851"/>
    <w:rsid w:val="00870265"/>
    <w:rsid w:val="008712D3"/>
    <w:rsid w:val="00871432"/>
    <w:rsid w:val="00871DED"/>
    <w:rsid w:val="00872491"/>
    <w:rsid w:val="00872A2D"/>
    <w:rsid w:val="00873495"/>
    <w:rsid w:val="0087450E"/>
    <w:rsid w:val="00874EBB"/>
    <w:rsid w:val="008765FF"/>
    <w:rsid w:val="00877EEE"/>
    <w:rsid w:val="00885462"/>
    <w:rsid w:val="00885D03"/>
    <w:rsid w:val="00886E76"/>
    <w:rsid w:val="008933E8"/>
    <w:rsid w:val="00894B0A"/>
    <w:rsid w:val="008A165C"/>
    <w:rsid w:val="008A266B"/>
    <w:rsid w:val="008A2BBE"/>
    <w:rsid w:val="008A731B"/>
    <w:rsid w:val="008A7902"/>
    <w:rsid w:val="008A7F55"/>
    <w:rsid w:val="008B2D94"/>
    <w:rsid w:val="008B3760"/>
    <w:rsid w:val="008B48D4"/>
    <w:rsid w:val="008B4946"/>
    <w:rsid w:val="008B54AC"/>
    <w:rsid w:val="008B6156"/>
    <w:rsid w:val="008B68A9"/>
    <w:rsid w:val="008B6D77"/>
    <w:rsid w:val="008C0C0F"/>
    <w:rsid w:val="008C262A"/>
    <w:rsid w:val="008C2E27"/>
    <w:rsid w:val="008C2EF7"/>
    <w:rsid w:val="008C2F34"/>
    <w:rsid w:val="008C306B"/>
    <w:rsid w:val="008C483A"/>
    <w:rsid w:val="008C6B36"/>
    <w:rsid w:val="008D0029"/>
    <w:rsid w:val="008D0536"/>
    <w:rsid w:val="008D05EC"/>
    <w:rsid w:val="008D074F"/>
    <w:rsid w:val="008D0C57"/>
    <w:rsid w:val="008D2A51"/>
    <w:rsid w:val="008D47AC"/>
    <w:rsid w:val="008E6466"/>
    <w:rsid w:val="008E74A3"/>
    <w:rsid w:val="008E7FF1"/>
    <w:rsid w:val="008F2F39"/>
    <w:rsid w:val="008F32A8"/>
    <w:rsid w:val="008F3F6C"/>
    <w:rsid w:val="008F54D3"/>
    <w:rsid w:val="008F66CB"/>
    <w:rsid w:val="008F7E91"/>
    <w:rsid w:val="00900BAA"/>
    <w:rsid w:val="0090267C"/>
    <w:rsid w:val="0090445F"/>
    <w:rsid w:val="00907B08"/>
    <w:rsid w:val="00907FB6"/>
    <w:rsid w:val="009109B2"/>
    <w:rsid w:val="00911FB4"/>
    <w:rsid w:val="00912CC6"/>
    <w:rsid w:val="00916879"/>
    <w:rsid w:val="00920209"/>
    <w:rsid w:val="0092049E"/>
    <w:rsid w:val="00921DE5"/>
    <w:rsid w:val="00921E56"/>
    <w:rsid w:val="009220B8"/>
    <w:rsid w:val="009245C3"/>
    <w:rsid w:val="00924FC1"/>
    <w:rsid w:val="00926166"/>
    <w:rsid w:val="00927B62"/>
    <w:rsid w:val="009309DF"/>
    <w:rsid w:val="009346E7"/>
    <w:rsid w:val="00935A47"/>
    <w:rsid w:val="009409E2"/>
    <w:rsid w:val="00941D59"/>
    <w:rsid w:val="00942332"/>
    <w:rsid w:val="00942C2A"/>
    <w:rsid w:val="00943804"/>
    <w:rsid w:val="00943B2D"/>
    <w:rsid w:val="00950D19"/>
    <w:rsid w:val="0095183F"/>
    <w:rsid w:val="00951F28"/>
    <w:rsid w:val="00951FA6"/>
    <w:rsid w:val="009601FD"/>
    <w:rsid w:val="009607D8"/>
    <w:rsid w:val="0096261E"/>
    <w:rsid w:val="009633D8"/>
    <w:rsid w:val="0096345B"/>
    <w:rsid w:val="00964309"/>
    <w:rsid w:val="00970A16"/>
    <w:rsid w:val="00970AFB"/>
    <w:rsid w:val="009718FE"/>
    <w:rsid w:val="00973BAE"/>
    <w:rsid w:val="00974ADD"/>
    <w:rsid w:val="00975B4D"/>
    <w:rsid w:val="00976042"/>
    <w:rsid w:val="00976C0C"/>
    <w:rsid w:val="009776B3"/>
    <w:rsid w:val="00977788"/>
    <w:rsid w:val="009807ED"/>
    <w:rsid w:val="009817C5"/>
    <w:rsid w:val="00982DB2"/>
    <w:rsid w:val="00983021"/>
    <w:rsid w:val="0098383D"/>
    <w:rsid w:val="009842C6"/>
    <w:rsid w:val="00984A2A"/>
    <w:rsid w:val="00984DDF"/>
    <w:rsid w:val="009863BC"/>
    <w:rsid w:val="00987231"/>
    <w:rsid w:val="00990B64"/>
    <w:rsid w:val="00990BC8"/>
    <w:rsid w:val="009951C4"/>
    <w:rsid w:val="00995E3C"/>
    <w:rsid w:val="00995ED1"/>
    <w:rsid w:val="00995F3A"/>
    <w:rsid w:val="0099628B"/>
    <w:rsid w:val="009A1B51"/>
    <w:rsid w:val="009A1D7D"/>
    <w:rsid w:val="009A1F49"/>
    <w:rsid w:val="009A2561"/>
    <w:rsid w:val="009A34F2"/>
    <w:rsid w:val="009A42D6"/>
    <w:rsid w:val="009A5B24"/>
    <w:rsid w:val="009A77B0"/>
    <w:rsid w:val="009B00C2"/>
    <w:rsid w:val="009B0CC1"/>
    <w:rsid w:val="009B23CA"/>
    <w:rsid w:val="009B4241"/>
    <w:rsid w:val="009B4BA4"/>
    <w:rsid w:val="009B566D"/>
    <w:rsid w:val="009B7BA2"/>
    <w:rsid w:val="009C02CC"/>
    <w:rsid w:val="009C1583"/>
    <w:rsid w:val="009C3603"/>
    <w:rsid w:val="009C3A73"/>
    <w:rsid w:val="009C5244"/>
    <w:rsid w:val="009C689E"/>
    <w:rsid w:val="009C6A25"/>
    <w:rsid w:val="009D033F"/>
    <w:rsid w:val="009D117E"/>
    <w:rsid w:val="009D1621"/>
    <w:rsid w:val="009D1D81"/>
    <w:rsid w:val="009D204D"/>
    <w:rsid w:val="009D36D9"/>
    <w:rsid w:val="009D603E"/>
    <w:rsid w:val="009D77CF"/>
    <w:rsid w:val="009E23EF"/>
    <w:rsid w:val="009E3699"/>
    <w:rsid w:val="009E3A82"/>
    <w:rsid w:val="009E4D5F"/>
    <w:rsid w:val="009E5AF0"/>
    <w:rsid w:val="009E5F43"/>
    <w:rsid w:val="009F262B"/>
    <w:rsid w:val="009F2BB0"/>
    <w:rsid w:val="009F3580"/>
    <w:rsid w:val="009F5C9C"/>
    <w:rsid w:val="009F5D06"/>
    <w:rsid w:val="00A00058"/>
    <w:rsid w:val="00A0122D"/>
    <w:rsid w:val="00A01C2F"/>
    <w:rsid w:val="00A01ED7"/>
    <w:rsid w:val="00A01F4A"/>
    <w:rsid w:val="00A03183"/>
    <w:rsid w:val="00A048E9"/>
    <w:rsid w:val="00A05A11"/>
    <w:rsid w:val="00A06103"/>
    <w:rsid w:val="00A06C08"/>
    <w:rsid w:val="00A06CF0"/>
    <w:rsid w:val="00A0739F"/>
    <w:rsid w:val="00A108DE"/>
    <w:rsid w:val="00A10DC6"/>
    <w:rsid w:val="00A11813"/>
    <w:rsid w:val="00A12B3A"/>
    <w:rsid w:val="00A1381B"/>
    <w:rsid w:val="00A14AA9"/>
    <w:rsid w:val="00A154CD"/>
    <w:rsid w:val="00A164D1"/>
    <w:rsid w:val="00A16942"/>
    <w:rsid w:val="00A16E98"/>
    <w:rsid w:val="00A2238F"/>
    <w:rsid w:val="00A23ABB"/>
    <w:rsid w:val="00A23C45"/>
    <w:rsid w:val="00A27356"/>
    <w:rsid w:val="00A30167"/>
    <w:rsid w:val="00A30883"/>
    <w:rsid w:val="00A30C82"/>
    <w:rsid w:val="00A320A6"/>
    <w:rsid w:val="00A321FF"/>
    <w:rsid w:val="00A32A39"/>
    <w:rsid w:val="00A32C1E"/>
    <w:rsid w:val="00A429E9"/>
    <w:rsid w:val="00A4345E"/>
    <w:rsid w:val="00A43ACD"/>
    <w:rsid w:val="00A44D02"/>
    <w:rsid w:val="00A464E9"/>
    <w:rsid w:val="00A46688"/>
    <w:rsid w:val="00A5160E"/>
    <w:rsid w:val="00A5248A"/>
    <w:rsid w:val="00A53075"/>
    <w:rsid w:val="00A54272"/>
    <w:rsid w:val="00A609A5"/>
    <w:rsid w:val="00A6144E"/>
    <w:rsid w:val="00A6165D"/>
    <w:rsid w:val="00A61A38"/>
    <w:rsid w:val="00A61DE5"/>
    <w:rsid w:val="00A61E4A"/>
    <w:rsid w:val="00A6336C"/>
    <w:rsid w:val="00A6352D"/>
    <w:rsid w:val="00A6420B"/>
    <w:rsid w:val="00A64477"/>
    <w:rsid w:val="00A653AA"/>
    <w:rsid w:val="00A66677"/>
    <w:rsid w:val="00A66BCE"/>
    <w:rsid w:val="00A70831"/>
    <w:rsid w:val="00A71B4C"/>
    <w:rsid w:val="00A720B8"/>
    <w:rsid w:val="00A72AA9"/>
    <w:rsid w:val="00A72DA1"/>
    <w:rsid w:val="00A72EEE"/>
    <w:rsid w:val="00A74C0B"/>
    <w:rsid w:val="00A74E9B"/>
    <w:rsid w:val="00A75611"/>
    <w:rsid w:val="00A75B5D"/>
    <w:rsid w:val="00A760D7"/>
    <w:rsid w:val="00A768BC"/>
    <w:rsid w:val="00A76A92"/>
    <w:rsid w:val="00A81D75"/>
    <w:rsid w:val="00A839F7"/>
    <w:rsid w:val="00A84360"/>
    <w:rsid w:val="00A849DA"/>
    <w:rsid w:val="00A84BE8"/>
    <w:rsid w:val="00A85ED6"/>
    <w:rsid w:val="00A86126"/>
    <w:rsid w:val="00A863AA"/>
    <w:rsid w:val="00A86D32"/>
    <w:rsid w:val="00A909EC"/>
    <w:rsid w:val="00A920E7"/>
    <w:rsid w:val="00A938AF"/>
    <w:rsid w:val="00A93D22"/>
    <w:rsid w:val="00A94CAA"/>
    <w:rsid w:val="00A964ED"/>
    <w:rsid w:val="00A96BDF"/>
    <w:rsid w:val="00A96FC6"/>
    <w:rsid w:val="00A97D93"/>
    <w:rsid w:val="00AA0647"/>
    <w:rsid w:val="00AA2E78"/>
    <w:rsid w:val="00AA4287"/>
    <w:rsid w:val="00AA4436"/>
    <w:rsid w:val="00AA45BD"/>
    <w:rsid w:val="00AA4EA6"/>
    <w:rsid w:val="00AA6055"/>
    <w:rsid w:val="00AB0124"/>
    <w:rsid w:val="00AB0E94"/>
    <w:rsid w:val="00AB172F"/>
    <w:rsid w:val="00AB1D00"/>
    <w:rsid w:val="00AB36A5"/>
    <w:rsid w:val="00AC1014"/>
    <w:rsid w:val="00AC283B"/>
    <w:rsid w:val="00AC3989"/>
    <w:rsid w:val="00AD28BA"/>
    <w:rsid w:val="00AD2A04"/>
    <w:rsid w:val="00AD2CE4"/>
    <w:rsid w:val="00AD4004"/>
    <w:rsid w:val="00AD72C4"/>
    <w:rsid w:val="00AD7D94"/>
    <w:rsid w:val="00AE19E4"/>
    <w:rsid w:val="00AE33B1"/>
    <w:rsid w:val="00AE3D06"/>
    <w:rsid w:val="00AE4175"/>
    <w:rsid w:val="00AE45FD"/>
    <w:rsid w:val="00AE51CC"/>
    <w:rsid w:val="00AE6666"/>
    <w:rsid w:val="00AE76F8"/>
    <w:rsid w:val="00AE7D97"/>
    <w:rsid w:val="00AF1CC0"/>
    <w:rsid w:val="00AF6059"/>
    <w:rsid w:val="00AF6902"/>
    <w:rsid w:val="00AF6D50"/>
    <w:rsid w:val="00B033BF"/>
    <w:rsid w:val="00B05A31"/>
    <w:rsid w:val="00B1231D"/>
    <w:rsid w:val="00B13FD1"/>
    <w:rsid w:val="00B16085"/>
    <w:rsid w:val="00B162BB"/>
    <w:rsid w:val="00B1654C"/>
    <w:rsid w:val="00B16805"/>
    <w:rsid w:val="00B16A87"/>
    <w:rsid w:val="00B17051"/>
    <w:rsid w:val="00B1768B"/>
    <w:rsid w:val="00B17B60"/>
    <w:rsid w:val="00B17CBD"/>
    <w:rsid w:val="00B2038B"/>
    <w:rsid w:val="00B2070C"/>
    <w:rsid w:val="00B24709"/>
    <w:rsid w:val="00B278B2"/>
    <w:rsid w:val="00B27FCF"/>
    <w:rsid w:val="00B304DB"/>
    <w:rsid w:val="00B31D75"/>
    <w:rsid w:val="00B3376E"/>
    <w:rsid w:val="00B33914"/>
    <w:rsid w:val="00B33EFC"/>
    <w:rsid w:val="00B352FB"/>
    <w:rsid w:val="00B365BD"/>
    <w:rsid w:val="00B367C3"/>
    <w:rsid w:val="00B37DE1"/>
    <w:rsid w:val="00B408E2"/>
    <w:rsid w:val="00B414D7"/>
    <w:rsid w:val="00B4240E"/>
    <w:rsid w:val="00B43910"/>
    <w:rsid w:val="00B44563"/>
    <w:rsid w:val="00B4567A"/>
    <w:rsid w:val="00B456EF"/>
    <w:rsid w:val="00B4621A"/>
    <w:rsid w:val="00B462B8"/>
    <w:rsid w:val="00B464D1"/>
    <w:rsid w:val="00B512B1"/>
    <w:rsid w:val="00B52FF8"/>
    <w:rsid w:val="00B5366C"/>
    <w:rsid w:val="00B53AD9"/>
    <w:rsid w:val="00B54904"/>
    <w:rsid w:val="00B54C8F"/>
    <w:rsid w:val="00B55EA4"/>
    <w:rsid w:val="00B57E86"/>
    <w:rsid w:val="00B60529"/>
    <w:rsid w:val="00B615EE"/>
    <w:rsid w:val="00B61D76"/>
    <w:rsid w:val="00B637A0"/>
    <w:rsid w:val="00B63C5F"/>
    <w:rsid w:val="00B654C6"/>
    <w:rsid w:val="00B65D61"/>
    <w:rsid w:val="00B66D40"/>
    <w:rsid w:val="00B67E58"/>
    <w:rsid w:val="00B70FA7"/>
    <w:rsid w:val="00B71A79"/>
    <w:rsid w:val="00B770D2"/>
    <w:rsid w:val="00B773C4"/>
    <w:rsid w:val="00B80155"/>
    <w:rsid w:val="00B82015"/>
    <w:rsid w:val="00B82656"/>
    <w:rsid w:val="00B82794"/>
    <w:rsid w:val="00B82F9D"/>
    <w:rsid w:val="00B837E4"/>
    <w:rsid w:val="00B83BAE"/>
    <w:rsid w:val="00B83C22"/>
    <w:rsid w:val="00B83F2E"/>
    <w:rsid w:val="00B83F40"/>
    <w:rsid w:val="00B84A5D"/>
    <w:rsid w:val="00B85ACD"/>
    <w:rsid w:val="00B912C7"/>
    <w:rsid w:val="00B926EF"/>
    <w:rsid w:val="00B92AA7"/>
    <w:rsid w:val="00B930ED"/>
    <w:rsid w:val="00B937E1"/>
    <w:rsid w:val="00B9406D"/>
    <w:rsid w:val="00B95E32"/>
    <w:rsid w:val="00B9679B"/>
    <w:rsid w:val="00BA2345"/>
    <w:rsid w:val="00BA3EBA"/>
    <w:rsid w:val="00BA6CA4"/>
    <w:rsid w:val="00BB1448"/>
    <w:rsid w:val="00BB2BD5"/>
    <w:rsid w:val="00BB642F"/>
    <w:rsid w:val="00BB78EE"/>
    <w:rsid w:val="00BC0383"/>
    <w:rsid w:val="00BC042D"/>
    <w:rsid w:val="00BC08FB"/>
    <w:rsid w:val="00BC0BC3"/>
    <w:rsid w:val="00BC0F2B"/>
    <w:rsid w:val="00BC1C1B"/>
    <w:rsid w:val="00BC2AF6"/>
    <w:rsid w:val="00BC34E4"/>
    <w:rsid w:val="00BC5F45"/>
    <w:rsid w:val="00BC648F"/>
    <w:rsid w:val="00BC66B7"/>
    <w:rsid w:val="00BD229E"/>
    <w:rsid w:val="00BD2460"/>
    <w:rsid w:val="00BD50DA"/>
    <w:rsid w:val="00BE008A"/>
    <w:rsid w:val="00BE1110"/>
    <w:rsid w:val="00BE1FF0"/>
    <w:rsid w:val="00BE2D5E"/>
    <w:rsid w:val="00BE3A45"/>
    <w:rsid w:val="00BE7B54"/>
    <w:rsid w:val="00BF006F"/>
    <w:rsid w:val="00BF0383"/>
    <w:rsid w:val="00BF18F9"/>
    <w:rsid w:val="00BF1A91"/>
    <w:rsid w:val="00BF2CFE"/>
    <w:rsid w:val="00BF3034"/>
    <w:rsid w:val="00BF3BB5"/>
    <w:rsid w:val="00BF3C24"/>
    <w:rsid w:val="00BF3FED"/>
    <w:rsid w:val="00BF5D44"/>
    <w:rsid w:val="00BF758C"/>
    <w:rsid w:val="00C0017E"/>
    <w:rsid w:val="00C008D2"/>
    <w:rsid w:val="00C00BD3"/>
    <w:rsid w:val="00C0563E"/>
    <w:rsid w:val="00C06A72"/>
    <w:rsid w:val="00C10F94"/>
    <w:rsid w:val="00C118DE"/>
    <w:rsid w:val="00C12992"/>
    <w:rsid w:val="00C147EC"/>
    <w:rsid w:val="00C15A67"/>
    <w:rsid w:val="00C15E3D"/>
    <w:rsid w:val="00C17DA1"/>
    <w:rsid w:val="00C22863"/>
    <w:rsid w:val="00C24BA2"/>
    <w:rsid w:val="00C257D5"/>
    <w:rsid w:val="00C25CF6"/>
    <w:rsid w:val="00C312A7"/>
    <w:rsid w:val="00C37078"/>
    <w:rsid w:val="00C37AFE"/>
    <w:rsid w:val="00C407A9"/>
    <w:rsid w:val="00C44892"/>
    <w:rsid w:val="00C50D57"/>
    <w:rsid w:val="00C53331"/>
    <w:rsid w:val="00C53691"/>
    <w:rsid w:val="00C53E5F"/>
    <w:rsid w:val="00C55669"/>
    <w:rsid w:val="00C569DB"/>
    <w:rsid w:val="00C56AD9"/>
    <w:rsid w:val="00C600D8"/>
    <w:rsid w:val="00C612E3"/>
    <w:rsid w:val="00C61F8C"/>
    <w:rsid w:val="00C6265F"/>
    <w:rsid w:val="00C63722"/>
    <w:rsid w:val="00C63A94"/>
    <w:rsid w:val="00C63EBF"/>
    <w:rsid w:val="00C65178"/>
    <w:rsid w:val="00C652F3"/>
    <w:rsid w:val="00C65BBB"/>
    <w:rsid w:val="00C675E5"/>
    <w:rsid w:val="00C67734"/>
    <w:rsid w:val="00C712F5"/>
    <w:rsid w:val="00C73827"/>
    <w:rsid w:val="00C73F77"/>
    <w:rsid w:val="00C7461B"/>
    <w:rsid w:val="00C74B75"/>
    <w:rsid w:val="00C80F3A"/>
    <w:rsid w:val="00C81741"/>
    <w:rsid w:val="00C81965"/>
    <w:rsid w:val="00C83F11"/>
    <w:rsid w:val="00C8497A"/>
    <w:rsid w:val="00C85EEB"/>
    <w:rsid w:val="00C86423"/>
    <w:rsid w:val="00C86873"/>
    <w:rsid w:val="00C90319"/>
    <w:rsid w:val="00C908F1"/>
    <w:rsid w:val="00C9097E"/>
    <w:rsid w:val="00C939AD"/>
    <w:rsid w:val="00C9486B"/>
    <w:rsid w:val="00C96FA1"/>
    <w:rsid w:val="00C97372"/>
    <w:rsid w:val="00CA3A8D"/>
    <w:rsid w:val="00CA3F8C"/>
    <w:rsid w:val="00CA3FFC"/>
    <w:rsid w:val="00CA429F"/>
    <w:rsid w:val="00CA4C5F"/>
    <w:rsid w:val="00CA4F7B"/>
    <w:rsid w:val="00CA6C2A"/>
    <w:rsid w:val="00CB13C7"/>
    <w:rsid w:val="00CB22E2"/>
    <w:rsid w:val="00CB2BEA"/>
    <w:rsid w:val="00CB53A3"/>
    <w:rsid w:val="00CB591F"/>
    <w:rsid w:val="00CC082A"/>
    <w:rsid w:val="00CC2FEF"/>
    <w:rsid w:val="00CC3B4F"/>
    <w:rsid w:val="00CC692A"/>
    <w:rsid w:val="00CD019E"/>
    <w:rsid w:val="00CD143C"/>
    <w:rsid w:val="00CD193B"/>
    <w:rsid w:val="00CD19DA"/>
    <w:rsid w:val="00CD266D"/>
    <w:rsid w:val="00CD5729"/>
    <w:rsid w:val="00CE1A00"/>
    <w:rsid w:val="00CE1F5F"/>
    <w:rsid w:val="00CE2DFD"/>
    <w:rsid w:val="00CE38F4"/>
    <w:rsid w:val="00CE5166"/>
    <w:rsid w:val="00CE6471"/>
    <w:rsid w:val="00CE6BAB"/>
    <w:rsid w:val="00CE74DA"/>
    <w:rsid w:val="00CF094C"/>
    <w:rsid w:val="00CF0FCE"/>
    <w:rsid w:val="00CF2972"/>
    <w:rsid w:val="00CF401B"/>
    <w:rsid w:val="00CF5D90"/>
    <w:rsid w:val="00CF614A"/>
    <w:rsid w:val="00CF66E9"/>
    <w:rsid w:val="00CF6C02"/>
    <w:rsid w:val="00CF70EE"/>
    <w:rsid w:val="00CF78C9"/>
    <w:rsid w:val="00D025CB"/>
    <w:rsid w:val="00D027A2"/>
    <w:rsid w:val="00D02F92"/>
    <w:rsid w:val="00D04666"/>
    <w:rsid w:val="00D048A2"/>
    <w:rsid w:val="00D05E53"/>
    <w:rsid w:val="00D07570"/>
    <w:rsid w:val="00D108F5"/>
    <w:rsid w:val="00D10DFB"/>
    <w:rsid w:val="00D11A85"/>
    <w:rsid w:val="00D12E30"/>
    <w:rsid w:val="00D12E82"/>
    <w:rsid w:val="00D135E6"/>
    <w:rsid w:val="00D14763"/>
    <w:rsid w:val="00D15483"/>
    <w:rsid w:val="00D15522"/>
    <w:rsid w:val="00D15FE3"/>
    <w:rsid w:val="00D17892"/>
    <w:rsid w:val="00D17F6E"/>
    <w:rsid w:val="00D24208"/>
    <w:rsid w:val="00D25425"/>
    <w:rsid w:val="00D26991"/>
    <w:rsid w:val="00D3030C"/>
    <w:rsid w:val="00D3163F"/>
    <w:rsid w:val="00D376D9"/>
    <w:rsid w:val="00D411F6"/>
    <w:rsid w:val="00D42063"/>
    <w:rsid w:val="00D436D0"/>
    <w:rsid w:val="00D438E7"/>
    <w:rsid w:val="00D47945"/>
    <w:rsid w:val="00D50F3B"/>
    <w:rsid w:val="00D52251"/>
    <w:rsid w:val="00D541F9"/>
    <w:rsid w:val="00D55A86"/>
    <w:rsid w:val="00D56358"/>
    <w:rsid w:val="00D564A0"/>
    <w:rsid w:val="00D56F0D"/>
    <w:rsid w:val="00D57E6B"/>
    <w:rsid w:val="00D57F42"/>
    <w:rsid w:val="00D6149B"/>
    <w:rsid w:val="00D657AC"/>
    <w:rsid w:val="00D65A41"/>
    <w:rsid w:val="00D65D04"/>
    <w:rsid w:val="00D66B3A"/>
    <w:rsid w:val="00D66BE2"/>
    <w:rsid w:val="00D6705E"/>
    <w:rsid w:val="00D6719D"/>
    <w:rsid w:val="00D67FC2"/>
    <w:rsid w:val="00D712B9"/>
    <w:rsid w:val="00D7259F"/>
    <w:rsid w:val="00D73B22"/>
    <w:rsid w:val="00D73D37"/>
    <w:rsid w:val="00D8096A"/>
    <w:rsid w:val="00D811E8"/>
    <w:rsid w:val="00D833F2"/>
    <w:rsid w:val="00D83B99"/>
    <w:rsid w:val="00D844E3"/>
    <w:rsid w:val="00D85295"/>
    <w:rsid w:val="00D911C3"/>
    <w:rsid w:val="00D96CA4"/>
    <w:rsid w:val="00DA026B"/>
    <w:rsid w:val="00DA07BF"/>
    <w:rsid w:val="00DA07DB"/>
    <w:rsid w:val="00DA0977"/>
    <w:rsid w:val="00DA2D1F"/>
    <w:rsid w:val="00DA34C1"/>
    <w:rsid w:val="00DA3F6E"/>
    <w:rsid w:val="00DA44DB"/>
    <w:rsid w:val="00DA4F77"/>
    <w:rsid w:val="00DA562D"/>
    <w:rsid w:val="00DA5CA3"/>
    <w:rsid w:val="00DA5D24"/>
    <w:rsid w:val="00DA745D"/>
    <w:rsid w:val="00DB2CDD"/>
    <w:rsid w:val="00DB3482"/>
    <w:rsid w:val="00DB4588"/>
    <w:rsid w:val="00DC49A4"/>
    <w:rsid w:val="00DC770F"/>
    <w:rsid w:val="00DD0C81"/>
    <w:rsid w:val="00DD3827"/>
    <w:rsid w:val="00DD4E30"/>
    <w:rsid w:val="00DD4F59"/>
    <w:rsid w:val="00DD52E7"/>
    <w:rsid w:val="00DD58B1"/>
    <w:rsid w:val="00DD7161"/>
    <w:rsid w:val="00DE135D"/>
    <w:rsid w:val="00DE2287"/>
    <w:rsid w:val="00DE38EB"/>
    <w:rsid w:val="00DE4E0B"/>
    <w:rsid w:val="00DE56D6"/>
    <w:rsid w:val="00DE58F2"/>
    <w:rsid w:val="00DE5DF1"/>
    <w:rsid w:val="00DE72E8"/>
    <w:rsid w:val="00DF14A1"/>
    <w:rsid w:val="00DF175F"/>
    <w:rsid w:val="00DF48E1"/>
    <w:rsid w:val="00DF4BEB"/>
    <w:rsid w:val="00DF587D"/>
    <w:rsid w:val="00DF594F"/>
    <w:rsid w:val="00DF606C"/>
    <w:rsid w:val="00DF6395"/>
    <w:rsid w:val="00DF6FB8"/>
    <w:rsid w:val="00E03C99"/>
    <w:rsid w:val="00E05B62"/>
    <w:rsid w:val="00E05E45"/>
    <w:rsid w:val="00E06B20"/>
    <w:rsid w:val="00E06BFD"/>
    <w:rsid w:val="00E07015"/>
    <w:rsid w:val="00E0771C"/>
    <w:rsid w:val="00E10014"/>
    <w:rsid w:val="00E1035E"/>
    <w:rsid w:val="00E10412"/>
    <w:rsid w:val="00E1056A"/>
    <w:rsid w:val="00E10754"/>
    <w:rsid w:val="00E1077E"/>
    <w:rsid w:val="00E116C3"/>
    <w:rsid w:val="00E11FDA"/>
    <w:rsid w:val="00E12DD0"/>
    <w:rsid w:val="00E12FB2"/>
    <w:rsid w:val="00E13187"/>
    <w:rsid w:val="00E17102"/>
    <w:rsid w:val="00E17EA1"/>
    <w:rsid w:val="00E20EFF"/>
    <w:rsid w:val="00E227BC"/>
    <w:rsid w:val="00E233F1"/>
    <w:rsid w:val="00E23439"/>
    <w:rsid w:val="00E2457C"/>
    <w:rsid w:val="00E24F47"/>
    <w:rsid w:val="00E27BB5"/>
    <w:rsid w:val="00E30133"/>
    <w:rsid w:val="00E33317"/>
    <w:rsid w:val="00E3487F"/>
    <w:rsid w:val="00E34EA6"/>
    <w:rsid w:val="00E35336"/>
    <w:rsid w:val="00E36516"/>
    <w:rsid w:val="00E36F7A"/>
    <w:rsid w:val="00E37055"/>
    <w:rsid w:val="00E42BB3"/>
    <w:rsid w:val="00E42E39"/>
    <w:rsid w:val="00E44BCA"/>
    <w:rsid w:val="00E506B2"/>
    <w:rsid w:val="00E50AC5"/>
    <w:rsid w:val="00E514F3"/>
    <w:rsid w:val="00E516B3"/>
    <w:rsid w:val="00E51CEC"/>
    <w:rsid w:val="00E520AA"/>
    <w:rsid w:val="00E53732"/>
    <w:rsid w:val="00E55E19"/>
    <w:rsid w:val="00E56301"/>
    <w:rsid w:val="00E578E5"/>
    <w:rsid w:val="00E6094E"/>
    <w:rsid w:val="00E6138C"/>
    <w:rsid w:val="00E62EC4"/>
    <w:rsid w:val="00E631D2"/>
    <w:rsid w:val="00E64935"/>
    <w:rsid w:val="00E653BD"/>
    <w:rsid w:val="00E66AC1"/>
    <w:rsid w:val="00E66DB6"/>
    <w:rsid w:val="00E66DED"/>
    <w:rsid w:val="00E70888"/>
    <w:rsid w:val="00E76716"/>
    <w:rsid w:val="00E76B23"/>
    <w:rsid w:val="00E779F3"/>
    <w:rsid w:val="00E77B91"/>
    <w:rsid w:val="00E81B2F"/>
    <w:rsid w:val="00E82558"/>
    <w:rsid w:val="00E82FB5"/>
    <w:rsid w:val="00E877E5"/>
    <w:rsid w:val="00E90014"/>
    <w:rsid w:val="00E925C4"/>
    <w:rsid w:val="00E9357E"/>
    <w:rsid w:val="00E95E56"/>
    <w:rsid w:val="00E95F32"/>
    <w:rsid w:val="00E9603C"/>
    <w:rsid w:val="00EA4746"/>
    <w:rsid w:val="00EA7E47"/>
    <w:rsid w:val="00EB0C60"/>
    <w:rsid w:val="00EB4107"/>
    <w:rsid w:val="00EB6679"/>
    <w:rsid w:val="00EB6A16"/>
    <w:rsid w:val="00EB6AEF"/>
    <w:rsid w:val="00EB768C"/>
    <w:rsid w:val="00EB7BAA"/>
    <w:rsid w:val="00EB7FEF"/>
    <w:rsid w:val="00EC1A6A"/>
    <w:rsid w:val="00EC1B18"/>
    <w:rsid w:val="00EC5841"/>
    <w:rsid w:val="00EC5B6F"/>
    <w:rsid w:val="00EC77D1"/>
    <w:rsid w:val="00EC783F"/>
    <w:rsid w:val="00EC7E03"/>
    <w:rsid w:val="00ED0E19"/>
    <w:rsid w:val="00ED1C49"/>
    <w:rsid w:val="00ED231F"/>
    <w:rsid w:val="00ED2A57"/>
    <w:rsid w:val="00ED36AE"/>
    <w:rsid w:val="00ED52B8"/>
    <w:rsid w:val="00ED5D79"/>
    <w:rsid w:val="00ED6C7B"/>
    <w:rsid w:val="00ED6DC4"/>
    <w:rsid w:val="00ED77DB"/>
    <w:rsid w:val="00EE0BB0"/>
    <w:rsid w:val="00EE22C8"/>
    <w:rsid w:val="00EE2D40"/>
    <w:rsid w:val="00EE3006"/>
    <w:rsid w:val="00EE3D0A"/>
    <w:rsid w:val="00EE47BC"/>
    <w:rsid w:val="00EE57B5"/>
    <w:rsid w:val="00EF052A"/>
    <w:rsid w:val="00EF0B80"/>
    <w:rsid w:val="00EF0C9A"/>
    <w:rsid w:val="00EF366D"/>
    <w:rsid w:val="00EF385E"/>
    <w:rsid w:val="00EF45BA"/>
    <w:rsid w:val="00EF5267"/>
    <w:rsid w:val="00EF56E8"/>
    <w:rsid w:val="00EF6319"/>
    <w:rsid w:val="00F01214"/>
    <w:rsid w:val="00F021E6"/>
    <w:rsid w:val="00F05771"/>
    <w:rsid w:val="00F107B2"/>
    <w:rsid w:val="00F118B8"/>
    <w:rsid w:val="00F11913"/>
    <w:rsid w:val="00F11B6B"/>
    <w:rsid w:val="00F12427"/>
    <w:rsid w:val="00F14BDF"/>
    <w:rsid w:val="00F177B0"/>
    <w:rsid w:val="00F204A4"/>
    <w:rsid w:val="00F20D4E"/>
    <w:rsid w:val="00F238D7"/>
    <w:rsid w:val="00F24666"/>
    <w:rsid w:val="00F246A1"/>
    <w:rsid w:val="00F247F3"/>
    <w:rsid w:val="00F257F7"/>
    <w:rsid w:val="00F26046"/>
    <w:rsid w:val="00F30A80"/>
    <w:rsid w:val="00F3135A"/>
    <w:rsid w:val="00F340D2"/>
    <w:rsid w:val="00F3478F"/>
    <w:rsid w:val="00F34FBF"/>
    <w:rsid w:val="00F35396"/>
    <w:rsid w:val="00F368E2"/>
    <w:rsid w:val="00F40EDE"/>
    <w:rsid w:val="00F421A5"/>
    <w:rsid w:val="00F449DD"/>
    <w:rsid w:val="00F46788"/>
    <w:rsid w:val="00F46CBC"/>
    <w:rsid w:val="00F50C22"/>
    <w:rsid w:val="00F5126D"/>
    <w:rsid w:val="00F51925"/>
    <w:rsid w:val="00F55674"/>
    <w:rsid w:val="00F60593"/>
    <w:rsid w:val="00F616DB"/>
    <w:rsid w:val="00F632C2"/>
    <w:rsid w:val="00F64999"/>
    <w:rsid w:val="00F65455"/>
    <w:rsid w:val="00F665EF"/>
    <w:rsid w:val="00F70FAC"/>
    <w:rsid w:val="00F71224"/>
    <w:rsid w:val="00F7253E"/>
    <w:rsid w:val="00F72C8F"/>
    <w:rsid w:val="00F73639"/>
    <w:rsid w:val="00F8083A"/>
    <w:rsid w:val="00F81DCB"/>
    <w:rsid w:val="00F8276D"/>
    <w:rsid w:val="00F82A0B"/>
    <w:rsid w:val="00F85AD7"/>
    <w:rsid w:val="00F86BDB"/>
    <w:rsid w:val="00F86D9D"/>
    <w:rsid w:val="00F908E3"/>
    <w:rsid w:val="00F90D68"/>
    <w:rsid w:val="00F91A82"/>
    <w:rsid w:val="00F9256A"/>
    <w:rsid w:val="00F926B0"/>
    <w:rsid w:val="00F92E78"/>
    <w:rsid w:val="00F97094"/>
    <w:rsid w:val="00F977B4"/>
    <w:rsid w:val="00FA0729"/>
    <w:rsid w:val="00FA1648"/>
    <w:rsid w:val="00FA200F"/>
    <w:rsid w:val="00FA302F"/>
    <w:rsid w:val="00FA5AE9"/>
    <w:rsid w:val="00FA64A3"/>
    <w:rsid w:val="00FA67C8"/>
    <w:rsid w:val="00FA781A"/>
    <w:rsid w:val="00FA7D3A"/>
    <w:rsid w:val="00FB16F2"/>
    <w:rsid w:val="00FB3EEA"/>
    <w:rsid w:val="00FB5989"/>
    <w:rsid w:val="00FB5A01"/>
    <w:rsid w:val="00FB6BA0"/>
    <w:rsid w:val="00FC1EB4"/>
    <w:rsid w:val="00FC35EB"/>
    <w:rsid w:val="00FC4A4A"/>
    <w:rsid w:val="00FC6B4C"/>
    <w:rsid w:val="00FC7384"/>
    <w:rsid w:val="00FD1ADD"/>
    <w:rsid w:val="00FD2CF4"/>
    <w:rsid w:val="00FD4728"/>
    <w:rsid w:val="00FD4C1D"/>
    <w:rsid w:val="00FD5747"/>
    <w:rsid w:val="00FD5D7C"/>
    <w:rsid w:val="00FD76A2"/>
    <w:rsid w:val="00FE412A"/>
    <w:rsid w:val="00FE48BA"/>
    <w:rsid w:val="00FE54E8"/>
    <w:rsid w:val="00FE63B0"/>
    <w:rsid w:val="00FE690D"/>
    <w:rsid w:val="00FE7042"/>
    <w:rsid w:val="00FE7601"/>
    <w:rsid w:val="00FE77A7"/>
    <w:rsid w:val="00FF0067"/>
    <w:rsid w:val="00FF1435"/>
    <w:rsid w:val="00FF5A1A"/>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link w:val="Heading3Char"/>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2340B0"/>
    <w:rPr>
      <w:rFonts w:ascii="Arial" w:hAnsi="Arial" w:cs="Arial"/>
      <w:sz w:val="24"/>
      <w:u w:val="single"/>
      <w:lang w:eastAsia="en-US"/>
    </w:rPr>
  </w:style>
  <w:style w:type="paragraph" w:styleId="ListBullet">
    <w:name w:val="List Bullet"/>
    <w:basedOn w:val="Normal"/>
    <w:rsid w:val="008A731B"/>
    <w:pPr>
      <w:numPr>
        <w:numId w:val="12"/>
      </w:numPr>
      <w:contextualSpacing/>
    </w:pPr>
  </w:style>
  <w:style w:type="paragraph" w:styleId="BodyText">
    <w:name w:val="Body Text"/>
    <w:basedOn w:val="Normal"/>
    <w:link w:val="BodyTextChar"/>
    <w:rsid w:val="00D14763"/>
    <w:pPr>
      <w:spacing w:after="120"/>
    </w:pPr>
  </w:style>
  <w:style w:type="character" w:customStyle="1" w:styleId="BodyTextChar">
    <w:name w:val="Body Text Char"/>
    <w:basedOn w:val="DefaultParagraphFont"/>
    <w:link w:val="BodyText"/>
    <w:rsid w:val="00D14763"/>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link w:val="Heading3Char"/>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2340B0"/>
    <w:rPr>
      <w:rFonts w:ascii="Arial" w:hAnsi="Arial" w:cs="Arial"/>
      <w:sz w:val="24"/>
      <w:u w:val="single"/>
      <w:lang w:eastAsia="en-US"/>
    </w:rPr>
  </w:style>
  <w:style w:type="paragraph" w:styleId="ListBullet">
    <w:name w:val="List Bullet"/>
    <w:basedOn w:val="Normal"/>
    <w:rsid w:val="008A731B"/>
    <w:pPr>
      <w:numPr>
        <w:numId w:val="12"/>
      </w:numPr>
      <w:contextualSpacing/>
    </w:pPr>
  </w:style>
  <w:style w:type="paragraph" w:styleId="BodyText">
    <w:name w:val="Body Text"/>
    <w:basedOn w:val="Normal"/>
    <w:link w:val="BodyTextChar"/>
    <w:rsid w:val="00D14763"/>
    <w:pPr>
      <w:spacing w:after="120"/>
    </w:pPr>
  </w:style>
  <w:style w:type="character" w:customStyle="1" w:styleId="BodyTextChar">
    <w:name w:val="Body Text Char"/>
    <w:basedOn w:val="DefaultParagraphFont"/>
    <w:link w:val="BodyText"/>
    <w:rsid w:val="00D1476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07243899">
      <w:bodyDiv w:val="1"/>
      <w:marLeft w:val="0"/>
      <w:marRight w:val="0"/>
      <w:marTop w:val="0"/>
      <w:marBottom w:val="0"/>
      <w:divBdr>
        <w:top w:val="none" w:sz="0" w:space="0" w:color="auto"/>
        <w:left w:val="none" w:sz="0" w:space="0" w:color="auto"/>
        <w:bottom w:val="none" w:sz="0" w:space="0" w:color="auto"/>
        <w:right w:val="none" w:sz="0" w:space="0" w:color="auto"/>
      </w:divBdr>
    </w:div>
    <w:div w:id="11051290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184253139">
      <w:bodyDiv w:val="1"/>
      <w:marLeft w:val="0"/>
      <w:marRight w:val="0"/>
      <w:marTop w:val="0"/>
      <w:marBottom w:val="0"/>
      <w:divBdr>
        <w:top w:val="none" w:sz="0" w:space="0" w:color="auto"/>
        <w:left w:val="none" w:sz="0" w:space="0" w:color="auto"/>
        <w:bottom w:val="none" w:sz="0" w:space="0" w:color="auto"/>
        <w:right w:val="none" w:sz="0" w:space="0" w:color="auto"/>
      </w:divBdr>
    </w:div>
    <w:div w:id="184487221">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314797289">
      <w:bodyDiv w:val="1"/>
      <w:marLeft w:val="0"/>
      <w:marRight w:val="0"/>
      <w:marTop w:val="0"/>
      <w:marBottom w:val="0"/>
      <w:divBdr>
        <w:top w:val="none" w:sz="0" w:space="0" w:color="auto"/>
        <w:left w:val="none" w:sz="0" w:space="0" w:color="auto"/>
        <w:bottom w:val="none" w:sz="0" w:space="0" w:color="auto"/>
        <w:right w:val="none" w:sz="0" w:space="0" w:color="auto"/>
      </w:divBdr>
    </w:div>
    <w:div w:id="337586698">
      <w:bodyDiv w:val="1"/>
      <w:marLeft w:val="0"/>
      <w:marRight w:val="0"/>
      <w:marTop w:val="0"/>
      <w:marBottom w:val="0"/>
      <w:divBdr>
        <w:top w:val="none" w:sz="0" w:space="0" w:color="auto"/>
        <w:left w:val="none" w:sz="0" w:space="0" w:color="auto"/>
        <w:bottom w:val="none" w:sz="0" w:space="0" w:color="auto"/>
        <w:right w:val="none" w:sz="0" w:space="0" w:color="auto"/>
      </w:divBdr>
    </w:div>
    <w:div w:id="368070110">
      <w:bodyDiv w:val="1"/>
      <w:marLeft w:val="0"/>
      <w:marRight w:val="0"/>
      <w:marTop w:val="0"/>
      <w:marBottom w:val="0"/>
      <w:divBdr>
        <w:top w:val="none" w:sz="0" w:space="0" w:color="auto"/>
        <w:left w:val="none" w:sz="0" w:space="0" w:color="auto"/>
        <w:bottom w:val="none" w:sz="0" w:space="0" w:color="auto"/>
        <w:right w:val="none" w:sz="0" w:space="0" w:color="auto"/>
      </w:divBdr>
    </w:div>
    <w:div w:id="385766881">
      <w:bodyDiv w:val="1"/>
      <w:marLeft w:val="0"/>
      <w:marRight w:val="0"/>
      <w:marTop w:val="0"/>
      <w:marBottom w:val="0"/>
      <w:divBdr>
        <w:top w:val="none" w:sz="0" w:space="0" w:color="auto"/>
        <w:left w:val="none" w:sz="0" w:space="0" w:color="auto"/>
        <w:bottom w:val="none" w:sz="0" w:space="0" w:color="auto"/>
        <w:right w:val="none" w:sz="0" w:space="0" w:color="auto"/>
      </w:divBdr>
    </w:div>
    <w:div w:id="396903143">
      <w:bodyDiv w:val="1"/>
      <w:marLeft w:val="0"/>
      <w:marRight w:val="0"/>
      <w:marTop w:val="0"/>
      <w:marBottom w:val="0"/>
      <w:divBdr>
        <w:top w:val="none" w:sz="0" w:space="0" w:color="auto"/>
        <w:left w:val="none" w:sz="0" w:space="0" w:color="auto"/>
        <w:bottom w:val="none" w:sz="0" w:space="0" w:color="auto"/>
        <w:right w:val="none" w:sz="0" w:space="0" w:color="auto"/>
      </w:divBdr>
    </w:div>
    <w:div w:id="411050633">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47959188">
      <w:bodyDiv w:val="1"/>
      <w:marLeft w:val="0"/>
      <w:marRight w:val="0"/>
      <w:marTop w:val="0"/>
      <w:marBottom w:val="0"/>
      <w:divBdr>
        <w:top w:val="none" w:sz="0" w:space="0" w:color="auto"/>
        <w:left w:val="none" w:sz="0" w:space="0" w:color="auto"/>
        <w:bottom w:val="none" w:sz="0" w:space="0" w:color="auto"/>
        <w:right w:val="none" w:sz="0" w:space="0" w:color="auto"/>
      </w:divBdr>
    </w:div>
    <w:div w:id="549651611">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26469333">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693189161">
      <w:bodyDiv w:val="1"/>
      <w:marLeft w:val="0"/>
      <w:marRight w:val="0"/>
      <w:marTop w:val="0"/>
      <w:marBottom w:val="0"/>
      <w:divBdr>
        <w:top w:val="none" w:sz="0" w:space="0" w:color="auto"/>
        <w:left w:val="none" w:sz="0" w:space="0" w:color="auto"/>
        <w:bottom w:val="none" w:sz="0" w:space="0" w:color="auto"/>
        <w:right w:val="none" w:sz="0" w:space="0" w:color="auto"/>
      </w:divBdr>
    </w:div>
    <w:div w:id="695816599">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765468924">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016346642">
      <w:bodyDiv w:val="1"/>
      <w:marLeft w:val="0"/>
      <w:marRight w:val="0"/>
      <w:marTop w:val="0"/>
      <w:marBottom w:val="0"/>
      <w:divBdr>
        <w:top w:val="none" w:sz="0" w:space="0" w:color="auto"/>
        <w:left w:val="none" w:sz="0" w:space="0" w:color="auto"/>
        <w:bottom w:val="none" w:sz="0" w:space="0" w:color="auto"/>
        <w:right w:val="none" w:sz="0" w:space="0" w:color="auto"/>
      </w:divBdr>
    </w:div>
    <w:div w:id="1079132580">
      <w:bodyDiv w:val="1"/>
      <w:marLeft w:val="0"/>
      <w:marRight w:val="0"/>
      <w:marTop w:val="0"/>
      <w:marBottom w:val="0"/>
      <w:divBdr>
        <w:top w:val="none" w:sz="0" w:space="0" w:color="auto"/>
        <w:left w:val="none" w:sz="0" w:space="0" w:color="auto"/>
        <w:bottom w:val="none" w:sz="0" w:space="0" w:color="auto"/>
        <w:right w:val="none" w:sz="0" w:space="0" w:color="auto"/>
      </w:divBdr>
    </w:div>
    <w:div w:id="1086535084">
      <w:bodyDiv w:val="1"/>
      <w:marLeft w:val="0"/>
      <w:marRight w:val="0"/>
      <w:marTop w:val="0"/>
      <w:marBottom w:val="0"/>
      <w:divBdr>
        <w:top w:val="none" w:sz="0" w:space="0" w:color="auto"/>
        <w:left w:val="none" w:sz="0" w:space="0" w:color="auto"/>
        <w:bottom w:val="none" w:sz="0" w:space="0" w:color="auto"/>
        <w:right w:val="none" w:sz="0" w:space="0" w:color="auto"/>
      </w:divBdr>
    </w:div>
    <w:div w:id="1175192406">
      <w:bodyDiv w:val="1"/>
      <w:marLeft w:val="0"/>
      <w:marRight w:val="0"/>
      <w:marTop w:val="0"/>
      <w:marBottom w:val="0"/>
      <w:divBdr>
        <w:top w:val="none" w:sz="0" w:space="0" w:color="auto"/>
        <w:left w:val="none" w:sz="0" w:space="0" w:color="auto"/>
        <w:bottom w:val="none" w:sz="0" w:space="0" w:color="auto"/>
        <w:right w:val="none" w:sz="0" w:space="0" w:color="auto"/>
      </w:divBdr>
    </w:div>
    <w:div w:id="1192107263">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304113987">
      <w:bodyDiv w:val="1"/>
      <w:marLeft w:val="0"/>
      <w:marRight w:val="0"/>
      <w:marTop w:val="0"/>
      <w:marBottom w:val="0"/>
      <w:divBdr>
        <w:top w:val="none" w:sz="0" w:space="0" w:color="auto"/>
        <w:left w:val="none" w:sz="0" w:space="0" w:color="auto"/>
        <w:bottom w:val="none" w:sz="0" w:space="0" w:color="auto"/>
        <w:right w:val="none" w:sz="0" w:space="0" w:color="auto"/>
      </w:divBdr>
    </w:div>
    <w:div w:id="1343430743">
      <w:bodyDiv w:val="1"/>
      <w:marLeft w:val="0"/>
      <w:marRight w:val="0"/>
      <w:marTop w:val="0"/>
      <w:marBottom w:val="0"/>
      <w:divBdr>
        <w:top w:val="none" w:sz="0" w:space="0" w:color="auto"/>
        <w:left w:val="none" w:sz="0" w:space="0" w:color="auto"/>
        <w:bottom w:val="none" w:sz="0" w:space="0" w:color="auto"/>
        <w:right w:val="none" w:sz="0" w:space="0" w:color="auto"/>
      </w:divBdr>
    </w:div>
    <w:div w:id="140498946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435250880">
      <w:bodyDiv w:val="1"/>
      <w:marLeft w:val="0"/>
      <w:marRight w:val="0"/>
      <w:marTop w:val="0"/>
      <w:marBottom w:val="0"/>
      <w:divBdr>
        <w:top w:val="none" w:sz="0" w:space="0" w:color="auto"/>
        <w:left w:val="none" w:sz="0" w:space="0" w:color="auto"/>
        <w:bottom w:val="none" w:sz="0" w:space="0" w:color="auto"/>
        <w:right w:val="none" w:sz="0" w:space="0" w:color="auto"/>
      </w:divBdr>
    </w:div>
    <w:div w:id="1510949820">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620453636">
      <w:bodyDiv w:val="1"/>
      <w:marLeft w:val="0"/>
      <w:marRight w:val="0"/>
      <w:marTop w:val="0"/>
      <w:marBottom w:val="0"/>
      <w:divBdr>
        <w:top w:val="none" w:sz="0" w:space="0" w:color="auto"/>
        <w:left w:val="none" w:sz="0" w:space="0" w:color="auto"/>
        <w:bottom w:val="none" w:sz="0" w:space="0" w:color="auto"/>
        <w:right w:val="none" w:sz="0" w:space="0" w:color="auto"/>
      </w:divBdr>
    </w:div>
    <w:div w:id="1620525359">
      <w:bodyDiv w:val="1"/>
      <w:marLeft w:val="0"/>
      <w:marRight w:val="0"/>
      <w:marTop w:val="0"/>
      <w:marBottom w:val="0"/>
      <w:divBdr>
        <w:top w:val="none" w:sz="0" w:space="0" w:color="auto"/>
        <w:left w:val="none" w:sz="0" w:space="0" w:color="auto"/>
        <w:bottom w:val="none" w:sz="0" w:space="0" w:color="auto"/>
        <w:right w:val="none" w:sz="0" w:space="0" w:color="auto"/>
      </w:divBdr>
    </w:div>
    <w:div w:id="1624648363">
      <w:bodyDiv w:val="1"/>
      <w:marLeft w:val="0"/>
      <w:marRight w:val="0"/>
      <w:marTop w:val="0"/>
      <w:marBottom w:val="0"/>
      <w:divBdr>
        <w:top w:val="none" w:sz="0" w:space="0" w:color="auto"/>
        <w:left w:val="none" w:sz="0" w:space="0" w:color="auto"/>
        <w:bottom w:val="none" w:sz="0" w:space="0" w:color="auto"/>
        <w:right w:val="none" w:sz="0" w:space="0" w:color="auto"/>
      </w:divBdr>
    </w:div>
    <w:div w:id="1688822187">
      <w:bodyDiv w:val="1"/>
      <w:marLeft w:val="0"/>
      <w:marRight w:val="0"/>
      <w:marTop w:val="0"/>
      <w:marBottom w:val="0"/>
      <w:divBdr>
        <w:top w:val="none" w:sz="0" w:space="0" w:color="auto"/>
        <w:left w:val="none" w:sz="0" w:space="0" w:color="auto"/>
        <w:bottom w:val="none" w:sz="0" w:space="0" w:color="auto"/>
        <w:right w:val="none" w:sz="0" w:space="0" w:color="auto"/>
      </w:divBdr>
    </w:div>
    <w:div w:id="170891691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791313223">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1834682769">
      <w:bodyDiv w:val="1"/>
      <w:marLeft w:val="0"/>
      <w:marRight w:val="0"/>
      <w:marTop w:val="0"/>
      <w:marBottom w:val="0"/>
      <w:divBdr>
        <w:top w:val="none" w:sz="0" w:space="0" w:color="auto"/>
        <w:left w:val="none" w:sz="0" w:space="0" w:color="auto"/>
        <w:bottom w:val="none" w:sz="0" w:space="0" w:color="auto"/>
        <w:right w:val="none" w:sz="0" w:space="0" w:color="auto"/>
      </w:divBdr>
    </w:div>
    <w:div w:id="1844003917">
      <w:bodyDiv w:val="1"/>
      <w:marLeft w:val="0"/>
      <w:marRight w:val="0"/>
      <w:marTop w:val="0"/>
      <w:marBottom w:val="0"/>
      <w:divBdr>
        <w:top w:val="none" w:sz="0" w:space="0" w:color="auto"/>
        <w:left w:val="none" w:sz="0" w:space="0" w:color="auto"/>
        <w:bottom w:val="none" w:sz="0" w:space="0" w:color="auto"/>
        <w:right w:val="none" w:sz="0" w:space="0" w:color="auto"/>
      </w:divBdr>
    </w:div>
    <w:div w:id="1883011464">
      <w:bodyDiv w:val="1"/>
      <w:marLeft w:val="0"/>
      <w:marRight w:val="0"/>
      <w:marTop w:val="0"/>
      <w:marBottom w:val="0"/>
      <w:divBdr>
        <w:top w:val="none" w:sz="0" w:space="0" w:color="auto"/>
        <w:left w:val="none" w:sz="0" w:space="0" w:color="auto"/>
        <w:bottom w:val="none" w:sz="0" w:space="0" w:color="auto"/>
        <w:right w:val="none" w:sz="0" w:space="0" w:color="auto"/>
      </w:divBdr>
    </w:div>
    <w:div w:id="1920675444">
      <w:bodyDiv w:val="1"/>
      <w:marLeft w:val="0"/>
      <w:marRight w:val="0"/>
      <w:marTop w:val="0"/>
      <w:marBottom w:val="0"/>
      <w:divBdr>
        <w:top w:val="none" w:sz="0" w:space="0" w:color="auto"/>
        <w:left w:val="none" w:sz="0" w:space="0" w:color="auto"/>
        <w:bottom w:val="none" w:sz="0" w:space="0" w:color="auto"/>
        <w:right w:val="none" w:sz="0" w:space="0" w:color="auto"/>
      </w:divBdr>
    </w:div>
    <w:div w:id="1923096986">
      <w:bodyDiv w:val="1"/>
      <w:marLeft w:val="0"/>
      <w:marRight w:val="0"/>
      <w:marTop w:val="0"/>
      <w:marBottom w:val="0"/>
      <w:divBdr>
        <w:top w:val="none" w:sz="0" w:space="0" w:color="auto"/>
        <w:left w:val="none" w:sz="0" w:space="0" w:color="auto"/>
        <w:bottom w:val="none" w:sz="0" w:space="0" w:color="auto"/>
        <w:right w:val="none" w:sz="0" w:space="0" w:color="auto"/>
      </w:divBdr>
    </w:div>
    <w:div w:id="203503036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3F66-FED2-4C56-B012-6F9A8F1D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5485</Words>
  <Characters>29698</Characters>
  <Application>Microsoft Office Word</Application>
  <DocSecurity>4</DocSecurity>
  <Lines>247</Lines>
  <Paragraphs>70</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David Pope</cp:lastModifiedBy>
  <cp:revision>2</cp:revision>
  <cp:lastPrinted>2018-03-06T10:12:00Z</cp:lastPrinted>
  <dcterms:created xsi:type="dcterms:W3CDTF">2018-03-16T16:01:00Z</dcterms:created>
  <dcterms:modified xsi:type="dcterms:W3CDTF">2018-03-16T16:01:00Z</dcterms:modified>
</cp:coreProperties>
</file>